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210" w:rsidRDefault="0023232C">
      <w:pPr>
        <w:rPr>
          <w:u w:val="single"/>
        </w:rPr>
      </w:pPr>
      <w:r>
        <w:rPr>
          <w:u w:val="single"/>
        </w:rPr>
        <w:t xml:space="preserve">Clerks Report </w:t>
      </w:r>
    </w:p>
    <w:p w:rsidR="003106E3" w:rsidRPr="00085FD5" w:rsidRDefault="002F36E0" w:rsidP="00085FD5">
      <w:pPr>
        <w:rPr>
          <w:u w:val="single"/>
        </w:rPr>
      </w:pPr>
      <w:r>
        <w:rPr>
          <w:u w:val="single"/>
        </w:rPr>
        <w:t>June</w:t>
      </w:r>
      <w:bookmarkStart w:id="0" w:name="_GoBack"/>
      <w:bookmarkEnd w:id="0"/>
      <w:r w:rsidR="002D6E26">
        <w:rPr>
          <w:u w:val="single"/>
        </w:rPr>
        <w:t xml:space="preserve"> 17</w:t>
      </w:r>
    </w:p>
    <w:p w:rsidR="00187F22" w:rsidRDefault="00C75B37" w:rsidP="00131103">
      <w:pPr>
        <w:pStyle w:val="ListParagraph"/>
        <w:numPr>
          <w:ilvl w:val="0"/>
          <w:numId w:val="1"/>
        </w:numPr>
      </w:pPr>
      <w:r>
        <w:t>Collaboration group – the next meeting is Thursday 27</w:t>
      </w:r>
      <w:r w:rsidRPr="00187F22">
        <w:rPr>
          <w:vertAlign w:val="superscript"/>
        </w:rPr>
        <w:t>th</w:t>
      </w:r>
      <w:r w:rsidR="00187F22">
        <w:t xml:space="preserve"> July</w:t>
      </w:r>
      <w:r>
        <w:t xml:space="preserve">. </w:t>
      </w:r>
    </w:p>
    <w:p w:rsidR="00C2632C" w:rsidRPr="00CC0C8D" w:rsidRDefault="00C0045E" w:rsidP="00131103">
      <w:pPr>
        <w:pStyle w:val="ListParagraph"/>
        <w:numPr>
          <w:ilvl w:val="0"/>
          <w:numId w:val="1"/>
        </w:numPr>
      </w:pPr>
      <w:r>
        <w:t>Staffordshire County Council/SPCA task and finish group –</w:t>
      </w:r>
      <w:r w:rsidR="002F36E0">
        <w:t xml:space="preserve"> the microsite is now in development and was presented to the Annual SCC/SPCA liaison meeting on 22</w:t>
      </w:r>
      <w:r w:rsidR="002F36E0" w:rsidRPr="002F36E0">
        <w:rPr>
          <w:vertAlign w:val="superscript"/>
        </w:rPr>
        <w:t>nd</w:t>
      </w:r>
      <w:r w:rsidR="002F36E0">
        <w:t xml:space="preserve"> June which was attended by the Chairman and Clerk. Estimated launch date is early September with testing due in July. The content includes information for Parishes which may wish to take on ex-neighbourhood team duties.</w:t>
      </w:r>
      <w:r w:rsidR="009B7B44">
        <w:br/>
      </w:r>
      <w:r w:rsidR="009B7B44">
        <w:br/>
        <w:t>Clerk availability: On annual leave from Saturday 8</w:t>
      </w:r>
      <w:r w:rsidR="009B7B44" w:rsidRPr="009B7B44">
        <w:rPr>
          <w:vertAlign w:val="superscript"/>
        </w:rPr>
        <w:t>th</w:t>
      </w:r>
      <w:r w:rsidR="009B7B44">
        <w:t xml:space="preserve"> July until Sunday 23</w:t>
      </w:r>
      <w:r w:rsidR="009B7B44" w:rsidRPr="009B7B44">
        <w:rPr>
          <w:vertAlign w:val="superscript"/>
        </w:rPr>
        <w:t>rd</w:t>
      </w:r>
      <w:r w:rsidR="00D04554">
        <w:t xml:space="preserve"> July and Mo</w:t>
      </w:r>
      <w:r w:rsidR="002F36E0">
        <w:t>n</w:t>
      </w:r>
      <w:r w:rsidR="00D04554">
        <w:t>day 21</w:t>
      </w:r>
      <w:r w:rsidR="00D04554" w:rsidRPr="00D04554">
        <w:rPr>
          <w:vertAlign w:val="superscript"/>
        </w:rPr>
        <w:t>st</w:t>
      </w:r>
      <w:r w:rsidR="00D04554">
        <w:t xml:space="preserve"> August to Friday 1</w:t>
      </w:r>
      <w:r w:rsidR="00D04554" w:rsidRPr="00D04554">
        <w:rPr>
          <w:vertAlign w:val="superscript"/>
        </w:rPr>
        <w:t>st</w:t>
      </w:r>
      <w:r w:rsidR="00D04554">
        <w:t xml:space="preserve"> September (inclusive)</w:t>
      </w:r>
      <w:r w:rsidR="009B7B44">
        <w:br/>
        <w:t>During July and August the Clerk will be available on Mondays and Wednesdays approx. 9-4.30pm – phone and email and Fridays (9-4.30pm, mainly via email). This is a change to the hours the Clerk works during the rest of the year. The Clerk asks that Councillors give as much advance notice as possible of tasks required during July and August and where possible send a note of any dates of unavailability in case of emergency meeting requirements or urgent queries.</w:t>
      </w:r>
    </w:p>
    <w:p w:rsidR="00995210" w:rsidRPr="000A77CF" w:rsidRDefault="0023232C" w:rsidP="00AE250E">
      <w:pPr>
        <w:pStyle w:val="ListParagraph"/>
        <w:rPr>
          <w:b/>
        </w:rPr>
      </w:pPr>
      <w:r w:rsidRPr="000A77CF">
        <w:rPr>
          <w:b/>
        </w:rPr>
        <w:t>Correspondence</w:t>
      </w:r>
    </w:p>
    <w:p w:rsidR="00995210" w:rsidRDefault="0023232C" w:rsidP="00A7327E">
      <w:pPr>
        <w:pStyle w:val="NoSpacing"/>
        <w:numPr>
          <w:ilvl w:val="3"/>
          <w:numId w:val="1"/>
        </w:numPr>
        <w:ind w:left="1276"/>
      </w:pPr>
      <w:r>
        <w:t>Stafford Borough Council Members Digest</w:t>
      </w:r>
    </w:p>
    <w:p w:rsidR="00995210" w:rsidRDefault="0023232C" w:rsidP="00A7327E">
      <w:pPr>
        <w:pStyle w:val="NoSpacing"/>
        <w:numPr>
          <w:ilvl w:val="3"/>
          <w:numId w:val="1"/>
        </w:numPr>
        <w:ind w:left="1276"/>
      </w:pPr>
      <w:r>
        <w:t>SPCA Weekly Bulletins – forwarded to all</w:t>
      </w:r>
    </w:p>
    <w:p w:rsidR="00D61DC6" w:rsidRDefault="00D61DC6" w:rsidP="00A7327E">
      <w:pPr>
        <w:pStyle w:val="NoSpacing"/>
        <w:numPr>
          <w:ilvl w:val="3"/>
          <w:numId w:val="1"/>
        </w:numPr>
        <w:ind w:left="1276"/>
      </w:pPr>
      <w:r>
        <w:t>Walton Homes – response ref pumps and management company – circulated to all</w:t>
      </w:r>
    </w:p>
    <w:p w:rsidR="00D2198F" w:rsidRDefault="007A59C3" w:rsidP="00187F22">
      <w:pPr>
        <w:pStyle w:val="NoSpacing"/>
        <w:numPr>
          <w:ilvl w:val="3"/>
          <w:numId w:val="1"/>
        </w:numPr>
        <w:ind w:left="1276"/>
      </w:pPr>
      <w:r>
        <w:t>Walton Homes – response ref ditch – circulated to all</w:t>
      </w:r>
    </w:p>
    <w:p w:rsidR="00187F22" w:rsidRDefault="00187F22" w:rsidP="00187F22">
      <w:pPr>
        <w:pStyle w:val="NoSpacing"/>
        <w:numPr>
          <w:ilvl w:val="3"/>
          <w:numId w:val="1"/>
        </w:numPr>
        <w:ind w:left="1276"/>
      </w:pPr>
      <w:r>
        <w:t>Invoices for payment as detailed</w:t>
      </w:r>
    </w:p>
    <w:p w:rsidR="007A59C3" w:rsidRDefault="007A59C3" w:rsidP="00187F22">
      <w:pPr>
        <w:pStyle w:val="NoSpacing"/>
        <w:numPr>
          <w:ilvl w:val="3"/>
          <w:numId w:val="1"/>
        </w:numPr>
        <w:ind w:left="1276"/>
      </w:pPr>
      <w:r>
        <w:t>Walton Homes – response ref BKV offer of £250</w:t>
      </w:r>
    </w:p>
    <w:p w:rsidR="007A59C3" w:rsidRDefault="007A59C3" w:rsidP="00187F22">
      <w:pPr>
        <w:pStyle w:val="NoSpacing"/>
        <w:numPr>
          <w:ilvl w:val="3"/>
          <w:numId w:val="1"/>
        </w:numPr>
        <w:ind w:left="1276"/>
      </w:pPr>
      <w:r>
        <w:t>Request by Haughton PCC for grant support for grass</w:t>
      </w:r>
      <w:r w:rsidR="00D61DC6">
        <w:t xml:space="preserve"> </w:t>
      </w:r>
      <w:r>
        <w:t>cutting</w:t>
      </w:r>
    </w:p>
    <w:p w:rsidR="00187F22" w:rsidRPr="002F36E0" w:rsidRDefault="00BF5ABC" w:rsidP="002F36E0">
      <w:pPr>
        <w:pStyle w:val="ListParagraph"/>
      </w:pPr>
      <w:r>
        <w:rPr>
          <w:u w:val="single"/>
        </w:rPr>
        <w:br/>
      </w:r>
      <w:r w:rsidR="00D567E8" w:rsidRPr="00BF5ABC">
        <w:rPr>
          <w:u w:val="single"/>
        </w:rPr>
        <w:t>Planning</w:t>
      </w:r>
    </w:p>
    <w:p w:rsidR="00421569" w:rsidRPr="00421569" w:rsidRDefault="00421569" w:rsidP="00D2198F">
      <w:pPr>
        <w:rPr>
          <w:rFonts w:eastAsia="Times New Roman"/>
        </w:rPr>
      </w:pPr>
      <w:r>
        <w:rPr>
          <w:rFonts w:ascii="Times New Roman" w:hAnsi="Times New Roman"/>
          <w:color w:val="000000"/>
        </w:rPr>
        <w:t>17/</w:t>
      </w:r>
      <w:r w:rsidR="00D2198F">
        <w:rPr>
          <w:rFonts w:ascii="Times New Roman" w:hAnsi="Times New Roman"/>
          <w:color w:val="000000"/>
        </w:rPr>
        <w:t>2</w:t>
      </w:r>
      <w:r w:rsidR="001B4589">
        <w:rPr>
          <w:rFonts w:ascii="Times New Roman" w:hAnsi="Times New Roman"/>
          <w:color w:val="000000"/>
        </w:rPr>
        <w:t>6258</w:t>
      </w:r>
      <w:r w:rsidR="00D2198F">
        <w:rPr>
          <w:rFonts w:ascii="Times New Roman" w:hAnsi="Times New Roman"/>
          <w:color w:val="000000"/>
        </w:rPr>
        <w:t>/</w:t>
      </w:r>
      <w:r w:rsidR="001B4589">
        <w:rPr>
          <w:rFonts w:ascii="Times New Roman" w:hAnsi="Times New Roman"/>
          <w:color w:val="000000"/>
        </w:rPr>
        <w:t>FUL</w:t>
      </w:r>
      <w:r w:rsidR="00D2198F">
        <w:rPr>
          <w:rFonts w:ascii="Times New Roman" w:hAnsi="Times New Roman"/>
          <w:color w:val="000000"/>
        </w:rPr>
        <w:t xml:space="preserve"> – </w:t>
      </w:r>
      <w:r w:rsidR="001B4589">
        <w:rPr>
          <w:rFonts w:ascii="Times New Roman" w:hAnsi="Times New Roman"/>
          <w:color w:val="000000"/>
        </w:rPr>
        <w:t>School House, Newport Road. 2 Storey Extn, single storey garage, extension to existing dwelling and retention of change of use of land at rear to garden.</w:t>
      </w:r>
      <w:r w:rsidR="002F36E0">
        <w:rPr>
          <w:rFonts w:ascii="Times New Roman" w:hAnsi="Times New Roman"/>
          <w:color w:val="000000"/>
        </w:rPr>
        <w:t xml:space="preserve"> – awaiting decision</w:t>
      </w:r>
    </w:p>
    <w:p w:rsidR="00E35579" w:rsidRPr="00421569" w:rsidRDefault="00421569" w:rsidP="00AE250E">
      <w:pPr>
        <w:rPr>
          <w:rFonts w:eastAsia="Times New Roman"/>
        </w:rPr>
      </w:pPr>
      <w:r>
        <w:rPr>
          <w:rFonts w:eastAsia="Times New Roman" w:cs="Calibri"/>
          <w:color w:val="1F497D"/>
        </w:rPr>
        <w:t> </w:t>
      </w:r>
    </w:p>
    <w:p w:rsidR="00E35579" w:rsidRDefault="00E35579" w:rsidP="00AE250E">
      <w:r>
        <w:t>Note:</w:t>
      </w:r>
    </w:p>
    <w:p w:rsidR="00E35579" w:rsidRDefault="00E35579" w:rsidP="00AE250E">
      <w:r>
        <w:t>SCC- Staffordshire County Council</w:t>
      </w:r>
    </w:p>
    <w:p w:rsidR="00E35579" w:rsidRDefault="00E35579" w:rsidP="00AE250E">
      <w:r>
        <w:t>SARH – Stafford and Rural Homes</w:t>
      </w:r>
    </w:p>
    <w:p w:rsidR="00E35579" w:rsidRDefault="00E35579" w:rsidP="00AE250E">
      <w:r>
        <w:t>SBC- Stafford Borough Council</w:t>
      </w:r>
    </w:p>
    <w:p w:rsidR="00995210" w:rsidRDefault="00E35579">
      <w:r>
        <w:t>SPCA – Staffordshire Parish Councils Assc</w:t>
      </w:r>
    </w:p>
    <w:sectPr w:rsidR="00995210" w:rsidSect="0023597E">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7E2" w:rsidRDefault="00E567E2">
      <w:pPr>
        <w:spacing w:after="0" w:line="240" w:lineRule="auto"/>
      </w:pPr>
      <w:r>
        <w:separator/>
      </w:r>
    </w:p>
  </w:endnote>
  <w:endnote w:type="continuationSeparator" w:id="0">
    <w:p w:rsidR="00E567E2" w:rsidRDefault="00E56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7E2" w:rsidRDefault="00E567E2">
      <w:pPr>
        <w:spacing w:after="0" w:line="240" w:lineRule="auto"/>
      </w:pPr>
      <w:r>
        <w:rPr>
          <w:color w:val="000000"/>
        </w:rPr>
        <w:separator/>
      </w:r>
    </w:p>
  </w:footnote>
  <w:footnote w:type="continuationSeparator" w:id="0">
    <w:p w:rsidR="00E567E2" w:rsidRDefault="00E567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51DBB"/>
    <w:multiLevelType w:val="multilevel"/>
    <w:tmpl w:val="669A89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2D81A5C"/>
    <w:multiLevelType w:val="multilevel"/>
    <w:tmpl w:val="0250F6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10"/>
    <w:rsid w:val="00063C12"/>
    <w:rsid w:val="0007418B"/>
    <w:rsid w:val="00074FF6"/>
    <w:rsid w:val="0008093B"/>
    <w:rsid w:val="00085FD5"/>
    <w:rsid w:val="000A77CF"/>
    <w:rsid w:val="00102FA9"/>
    <w:rsid w:val="00143F06"/>
    <w:rsid w:val="001609B4"/>
    <w:rsid w:val="00187F22"/>
    <w:rsid w:val="001A541E"/>
    <w:rsid w:val="001B4589"/>
    <w:rsid w:val="001D328D"/>
    <w:rsid w:val="001F173C"/>
    <w:rsid w:val="00222D52"/>
    <w:rsid w:val="00223997"/>
    <w:rsid w:val="0023232C"/>
    <w:rsid w:val="0023597E"/>
    <w:rsid w:val="00257880"/>
    <w:rsid w:val="00265CA5"/>
    <w:rsid w:val="002D6E26"/>
    <w:rsid w:val="002E150F"/>
    <w:rsid w:val="002E3BA5"/>
    <w:rsid w:val="002E55BE"/>
    <w:rsid w:val="002F36E0"/>
    <w:rsid w:val="00301080"/>
    <w:rsid w:val="003106E3"/>
    <w:rsid w:val="00333CC4"/>
    <w:rsid w:val="003458A6"/>
    <w:rsid w:val="00373B9A"/>
    <w:rsid w:val="003A6694"/>
    <w:rsid w:val="003D6B2E"/>
    <w:rsid w:val="00421569"/>
    <w:rsid w:val="0042661E"/>
    <w:rsid w:val="0045307C"/>
    <w:rsid w:val="004938DF"/>
    <w:rsid w:val="004C6680"/>
    <w:rsid w:val="00506D08"/>
    <w:rsid w:val="00523AE6"/>
    <w:rsid w:val="00566B2A"/>
    <w:rsid w:val="00577C65"/>
    <w:rsid w:val="00596052"/>
    <w:rsid w:val="005A7273"/>
    <w:rsid w:val="005F4739"/>
    <w:rsid w:val="00606F7A"/>
    <w:rsid w:val="00630482"/>
    <w:rsid w:val="006751E2"/>
    <w:rsid w:val="00684465"/>
    <w:rsid w:val="006C1E84"/>
    <w:rsid w:val="006D257A"/>
    <w:rsid w:val="00713A47"/>
    <w:rsid w:val="007167EE"/>
    <w:rsid w:val="00743408"/>
    <w:rsid w:val="007A2F5F"/>
    <w:rsid w:val="007A3AAF"/>
    <w:rsid w:val="007A59C3"/>
    <w:rsid w:val="007C22F2"/>
    <w:rsid w:val="007E7AA1"/>
    <w:rsid w:val="00860EAE"/>
    <w:rsid w:val="00861D81"/>
    <w:rsid w:val="008C5DB2"/>
    <w:rsid w:val="008E6A67"/>
    <w:rsid w:val="008E7EA3"/>
    <w:rsid w:val="008F143C"/>
    <w:rsid w:val="00922D46"/>
    <w:rsid w:val="00932F09"/>
    <w:rsid w:val="00945569"/>
    <w:rsid w:val="00995210"/>
    <w:rsid w:val="009A4E72"/>
    <w:rsid w:val="009B7B44"/>
    <w:rsid w:val="009E7F02"/>
    <w:rsid w:val="009F7254"/>
    <w:rsid w:val="00A11064"/>
    <w:rsid w:val="00A227D7"/>
    <w:rsid w:val="00A661E6"/>
    <w:rsid w:val="00A7327E"/>
    <w:rsid w:val="00A77B21"/>
    <w:rsid w:val="00A9138D"/>
    <w:rsid w:val="00AB0C31"/>
    <w:rsid w:val="00AB2C34"/>
    <w:rsid w:val="00AE250E"/>
    <w:rsid w:val="00AF1871"/>
    <w:rsid w:val="00B07F4E"/>
    <w:rsid w:val="00B15D21"/>
    <w:rsid w:val="00B6425F"/>
    <w:rsid w:val="00B64B19"/>
    <w:rsid w:val="00B67923"/>
    <w:rsid w:val="00BB1210"/>
    <w:rsid w:val="00BC5EB2"/>
    <w:rsid w:val="00BF5ABC"/>
    <w:rsid w:val="00BF78CF"/>
    <w:rsid w:val="00C0045E"/>
    <w:rsid w:val="00C2632C"/>
    <w:rsid w:val="00C5191E"/>
    <w:rsid w:val="00C75B37"/>
    <w:rsid w:val="00C83319"/>
    <w:rsid w:val="00CC0C8D"/>
    <w:rsid w:val="00CD1C59"/>
    <w:rsid w:val="00CF2406"/>
    <w:rsid w:val="00D04554"/>
    <w:rsid w:val="00D2198F"/>
    <w:rsid w:val="00D4088F"/>
    <w:rsid w:val="00D43B4C"/>
    <w:rsid w:val="00D465FA"/>
    <w:rsid w:val="00D567E8"/>
    <w:rsid w:val="00D61DC6"/>
    <w:rsid w:val="00E2250B"/>
    <w:rsid w:val="00E35579"/>
    <w:rsid w:val="00E567E2"/>
    <w:rsid w:val="00E66B87"/>
    <w:rsid w:val="00EC053E"/>
    <w:rsid w:val="00EC42E5"/>
    <w:rsid w:val="00EE2DB0"/>
    <w:rsid w:val="00EF30F9"/>
    <w:rsid w:val="00F3699F"/>
    <w:rsid w:val="00F52CA3"/>
    <w:rsid w:val="00F63428"/>
    <w:rsid w:val="00F9053A"/>
    <w:rsid w:val="00F913F9"/>
    <w:rsid w:val="00F94702"/>
    <w:rsid w:val="00FA1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57A337-84F0-4ED7-BEEA-22705120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apple-converted-space">
    <w:name w:val="apple-converted-space"/>
    <w:basedOn w:val="DefaultParagraphFont"/>
    <w:rsid w:val="00421569"/>
  </w:style>
  <w:style w:type="paragraph" w:styleId="NoSpacing">
    <w:name w:val="No Spacing"/>
    <w:uiPriority w:val="1"/>
    <w:qFormat/>
    <w:rsid w:val="00A7327E"/>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704922">
      <w:bodyDiv w:val="1"/>
      <w:marLeft w:val="0"/>
      <w:marRight w:val="0"/>
      <w:marTop w:val="0"/>
      <w:marBottom w:val="0"/>
      <w:divBdr>
        <w:top w:val="none" w:sz="0" w:space="0" w:color="auto"/>
        <w:left w:val="none" w:sz="0" w:space="0" w:color="auto"/>
        <w:bottom w:val="none" w:sz="0" w:space="0" w:color="auto"/>
        <w:right w:val="none" w:sz="0" w:space="0" w:color="auto"/>
      </w:divBdr>
    </w:div>
    <w:div w:id="919366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8011</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5</cp:revision>
  <cp:lastPrinted>2017-04-23T11:00:00Z</cp:lastPrinted>
  <dcterms:created xsi:type="dcterms:W3CDTF">2017-06-16T12:22:00Z</dcterms:created>
  <dcterms:modified xsi:type="dcterms:W3CDTF">2017-06-23T12:36:00Z</dcterms:modified>
</cp:coreProperties>
</file>