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10" w:rsidRDefault="0023232C">
      <w:pPr>
        <w:rPr>
          <w:u w:val="single"/>
        </w:rPr>
      </w:pPr>
      <w:r>
        <w:rPr>
          <w:u w:val="single"/>
        </w:rPr>
        <w:t xml:space="preserve">Clerks Report </w:t>
      </w:r>
    </w:p>
    <w:p w:rsidR="003106E3" w:rsidRPr="00085FD5" w:rsidRDefault="00A540C6" w:rsidP="00085FD5">
      <w:pPr>
        <w:rPr>
          <w:u w:val="single"/>
        </w:rPr>
      </w:pPr>
      <w:r>
        <w:rPr>
          <w:u w:val="single"/>
        </w:rPr>
        <w:t>July</w:t>
      </w:r>
      <w:r w:rsidR="002D6E26">
        <w:rPr>
          <w:u w:val="single"/>
        </w:rPr>
        <w:t xml:space="preserve"> 17</w:t>
      </w:r>
    </w:p>
    <w:p w:rsidR="00187F22" w:rsidRDefault="00C75B37" w:rsidP="00131103">
      <w:pPr>
        <w:pStyle w:val="ListParagraph"/>
        <w:numPr>
          <w:ilvl w:val="0"/>
          <w:numId w:val="1"/>
        </w:numPr>
      </w:pPr>
      <w:r>
        <w:t>Collaboration group – the next meeting is Thursday 27</w:t>
      </w:r>
      <w:r w:rsidRPr="00187F22">
        <w:rPr>
          <w:vertAlign w:val="superscript"/>
        </w:rPr>
        <w:t>th</w:t>
      </w:r>
      <w:r w:rsidR="00187F22">
        <w:t xml:space="preserve"> July</w:t>
      </w:r>
      <w:r w:rsidR="00A540C6">
        <w:t xml:space="preserve"> at Seighford Village Hall</w:t>
      </w:r>
      <w:r>
        <w:t xml:space="preserve">. </w:t>
      </w:r>
    </w:p>
    <w:p w:rsidR="00A540C6" w:rsidRPr="00A540C6" w:rsidRDefault="00A540C6" w:rsidP="00A540C6">
      <w:pPr>
        <w:pStyle w:val="ListParagraph"/>
        <w:numPr>
          <w:ilvl w:val="0"/>
          <w:numId w:val="1"/>
        </w:numPr>
      </w:pPr>
      <w:r w:rsidRPr="00A540C6">
        <w:t>As a pilot initiative, the Staffordshire Safer Roads Partnership is providing, through a bidding process, £200k over the next 2 years in the form of the Road Safety Grant Fund. The money has been made available to:</w:t>
      </w:r>
    </w:p>
    <w:p w:rsidR="00A540C6" w:rsidRPr="00A540C6" w:rsidRDefault="00A540C6" w:rsidP="00A540C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textAlignment w:val="auto"/>
      </w:pPr>
      <w:r w:rsidRPr="00A540C6">
        <w:t>improve road safety</w:t>
      </w:r>
    </w:p>
    <w:p w:rsidR="00A540C6" w:rsidRPr="00A540C6" w:rsidRDefault="00A540C6" w:rsidP="00A540C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textAlignment w:val="auto"/>
      </w:pPr>
      <w:r w:rsidRPr="00A540C6">
        <w:t>increase public confidence in the safety of Stoke-on-Trent and Staffordshire's roads</w:t>
      </w:r>
    </w:p>
    <w:p w:rsidR="00A540C6" w:rsidRPr="00A540C6" w:rsidRDefault="00A540C6" w:rsidP="00A540C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textAlignment w:val="auto"/>
      </w:pPr>
      <w:r w:rsidRPr="00A540C6">
        <w:t>support communities to take local responsibility</w:t>
      </w:r>
    </w:p>
    <w:p w:rsidR="00A540C6" w:rsidRPr="00A540C6" w:rsidRDefault="00A540C6" w:rsidP="00A540C6">
      <w:pPr>
        <w:pStyle w:val="NoSpacing"/>
        <w:ind w:firstLine="720"/>
      </w:pPr>
      <w:r w:rsidRPr="00A540C6">
        <w:t xml:space="preserve">The Staffordshire Safer Roads Partnership is keen to support locally driven community road safety activities. </w:t>
      </w:r>
      <w:r w:rsidRPr="00A540C6">
        <w:br/>
      </w:r>
    </w:p>
    <w:p w:rsidR="00A540C6" w:rsidRPr="00A540C6" w:rsidRDefault="00A540C6" w:rsidP="00A540C6">
      <w:pPr>
        <w:ind w:left="720"/>
      </w:pPr>
      <w:r w:rsidRPr="00A540C6">
        <w:t>Activities should aim to address an identified road safety issue which is of concern to the community. The Partnership would welcome a wide range of bids and encourage inventive thinking in how the funding could be used to make a positive difference in communities.</w:t>
      </w:r>
    </w:p>
    <w:p w:rsidR="00A540C6" w:rsidRPr="00CF4AAD" w:rsidRDefault="00A540C6" w:rsidP="00A540C6">
      <w:pPr>
        <w:ind w:firstLine="720"/>
      </w:pPr>
      <w:r w:rsidRPr="00CF4AAD">
        <w:t xml:space="preserve">The initial funding round invites applications to be submitted between 1 August and 14 September 2017 </w:t>
      </w:r>
    </w:p>
    <w:p w:rsidR="00AB018F" w:rsidRPr="00CF4AAD" w:rsidRDefault="00AB018F" w:rsidP="00AB018F">
      <w:pPr>
        <w:pStyle w:val="ListParagraph"/>
        <w:numPr>
          <w:ilvl w:val="0"/>
          <w:numId w:val="1"/>
        </w:numPr>
      </w:pPr>
      <w:r w:rsidRPr="00CF4AAD">
        <w:t>Annual Return – the Clerk has received this from Grant Thornton – no issues have been raised and the auditors have signed off the return for 2016/17.</w:t>
      </w:r>
    </w:p>
    <w:p w:rsidR="00AB018F" w:rsidRPr="00CF4AAD" w:rsidRDefault="00AB018F" w:rsidP="00AB018F">
      <w:pPr>
        <w:pStyle w:val="ListParagraph"/>
        <w:numPr>
          <w:ilvl w:val="0"/>
          <w:numId w:val="1"/>
        </w:numPr>
      </w:pPr>
      <w:r w:rsidRPr="00CF4AAD">
        <w:t>CiLCA – the Clerk has successfully completed her CiLCA qualification gaining this on July 1st.</w:t>
      </w:r>
      <w:r w:rsidR="00CF4AAD">
        <w:t xml:space="preserve"> The Clerk was required to submit a portfolio of 30 questions demonstrating competence and using her experience in her role to show this.</w:t>
      </w:r>
      <w:r w:rsidRPr="00CF4AAD">
        <w:t xml:space="preserve"> Members should note that as per the Clerks contract this raises the SCP point by 1 and Councillors are requested to ratify this.</w:t>
      </w:r>
    </w:p>
    <w:p w:rsidR="00C2632C" w:rsidRPr="00CC0C8D" w:rsidRDefault="009B7B44" w:rsidP="00A540C6">
      <w:r>
        <w:br/>
      </w:r>
      <w:r w:rsidRPr="00AB018F">
        <w:rPr>
          <w:b/>
          <w:u w:val="single"/>
        </w:rPr>
        <w:t>Clerk availability</w:t>
      </w:r>
      <w:r>
        <w:t xml:space="preserve">: </w:t>
      </w:r>
      <w:r w:rsidR="00AB018F">
        <w:t xml:space="preserve"> </w:t>
      </w:r>
      <w:r>
        <w:t xml:space="preserve">On annual leave from </w:t>
      </w:r>
      <w:r w:rsidR="00D04554">
        <w:t>Mo</w:t>
      </w:r>
      <w:r w:rsidR="002F36E0">
        <w:t>n</w:t>
      </w:r>
      <w:r w:rsidR="00D04554">
        <w:t>day 21</w:t>
      </w:r>
      <w:r w:rsidR="00D04554" w:rsidRPr="00A540C6">
        <w:rPr>
          <w:vertAlign w:val="superscript"/>
        </w:rPr>
        <w:t>st</w:t>
      </w:r>
      <w:r w:rsidR="00D04554">
        <w:t xml:space="preserve"> August to Friday 1</w:t>
      </w:r>
      <w:r w:rsidR="00D04554" w:rsidRPr="00A540C6">
        <w:rPr>
          <w:vertAlign w:val="superscript"/>
        </w:rPr>
        <w:t>st</w:t>
      </w:r>
      <w:r w:rsidR="00D04554">
        <w:t xml:space="preserve"> September (inclusive)</w:t>
      </w:r>
      <w:r w:rsidR="00AB018F">
        <w:br/>
        <w:t xml:space="preserve">During </w:t>
      </w:r>
      <w:r>
        <w:t>August the Clerk will be available on Mondays and Wednesdays approx. 9-4.30pm – phone and email and Fridays (9-4.30pm, mainly via email). This is a change to the hours the Clerk works during the rest of the year. The Clerk asks that Councillors give as much advance notice as possible o</w:t>
      </w:r>
      <w:r w:rsidR="00AB018F">
        <w:t>f tasks required during</w:t>
      </w:r>
      <w:r>
        <w:t xml:space="preserve"> August and where possible send a note of any dates of unavailability in case of emergency meeting requirements or urgent queries.</w:t>
      </w:r>
    </w:p>
    <w:p w:rsidR="00995210" w:rsidRPr="000A77CF" w:rsidRDefault="0023232C" w:rsidP="00AE250E">
      <w:pPr>
        <w:pStyle w:val="ListParagraph"/>
        <w:rPr>
          <w:b/>
        </w:rPr>
      </w:pPr>
      <w:r w:rsidRPr="000A77CF">
        <w:rPr>
          <w:b/>
        </w:rPr>
        <w:t>Correspondence</w:t>
      </w:r>
    </w:p>
    <w:p w:rsidR="00995210" w:rsidRDefault="0023232C" w:rsidP="00A540C6">
      <w:pPr>
        <w:pStyle w:val="NoSpacing"/>
        <w:numPr>
          <w:ilvl w:val="3"/>
          <w:numId w:val="4"/>
        </w:numPr>
        <w:ind w:left="1276"/>
      </w:pPr>
      <w:r>
        <w:t>Stafford Borough Council Members Digest</w:t>
      </w:r>
    </w:p>
    <w:p w:rsidR="00995210" w:rsidRDefault="0023232C" w:rsidP="00A540C6">
      <w:pPr>
        <w:pStyle w:val="NoSpacing"/>
        <w:numPr>
          <w:ilvl w:val="3"/>
          <w:numId w:val="4"/>
        </w:numPr>
        <w:ind w:left="1276"/>
      </w:pPr>
      <w:r>
        <w:t>SPCA Weekly Bulletins – forwarded to all</w:t>
      </w:r>
    </w:p>
    <w:p w:rsidR="00187F22" w:rsidRDefault="00187F22" w:rsidP="00A540C6">
      <w:pPr>
        <w:pStyle w:val="NoSpacing"/>
        <w:numPr>
          <w:ilvl w:val="3"/>
          <w:numId w:val="4"/>
        </w:numPr>
        <w:ind w:left="1276"/>
      </w:pPr>
      <w:r>
        <w:t>Invoices for payment as detailed</w:t>
      </w:r>
    </w:p>
    <w:p w:rsidR="00A540C6" w:rsidRDefault="00A540C6" w:rsidP="00A540C6">
      <w:pPr>
        <w:pStyle w:val="NoSpacing"/>
        <w:numPr>
          <w:ilvl w:val="3"/>
          <w:numId w:val="4"/>
        </w:numPr>
        <w:ind w:left="1276"/>
      </w:pPr>
      <w:r>
        <w:t>Letter from Mrs Keen (read at last Parish Council meeting) ref their planning application 17/26258/FUL</w:t>
      </w:r>
    </w:p>
    <w:p w:rsidR="00D8675B" w:rsidRDefault="00D8675B" w:rsidP="00A540C6">
      <w:pPr>
        <w:pStyle w:val="NoSpacing"/>
        <w:numPr>
          <w:ilvl w:val="3"/>
          <w:numId w:val="4"/>
        </w:numPr>
        <w:ind w:left="1276"/>
      </w:pPr>
      <w:r>
        <w:t>Letter of thanks from Jules Lindop ref use of the playing field for charity event and mention of possible event next year.</w:t>
      </w:r>
      <w:bookmarkStart w:id="0" w:name="_GoBack"/>
      <w:bookmarkEnd w:id="0"/>
    </w:p>
    <w:p w:rsidR="00187F22" w:rsidRPr="00CF4AAD" w:rsidRDefault="00BF5ABC" w:rsidP="00CF4AAD">
      <w:pPr>
        <w:rPr>
          <w:b/>
        </w:rPr>
      </w:pPr>
      <w:r w:rsidRPr="00CF4AAD">
        <w:rPr>
          <w:u w:val="single"/>
        </w:rPr>
        <w:br/>
      </w:r>
      <w:r w:rsidR="00D567E8" w:rsidRPr="00CF4AAD">
        <w:rPr>
          <w:b/>
          <w:u w:val="single"/>
        </w:rPr>
        <w:t>Planning</w:t>
      </w:r>
    </w:p>
    <w:p w:rsidR="00421569" w:rsidRPr="00421569" w:rsidRDefault="00421569" w:rsidP="00D2198F">
      <w:pPr>
        <w:rPr>
          <w:rFonts w:eastAsia="Times New Roman"/>
        </w:rPr>
      </w:pPr>
      <w:r>
        <w:rPr>
          <w:rFonts w:ascii="Times New Roman" w:hAnsi="Times New Roman"/>
          <w:color w:val="000000"/>
        </w:rPr>
        <w:t>17/</w:t>
      </w:r>
      <w:r w:rsidR="00D2198F">
        <w:rPr>
          <w:rFonts w:ascii="Times New Roman" w:hAnsi="Times New Roman"/>
          <w:color w:val="000000"/>
        </w:rPr>
        <w:t>2</w:t>
      </w:r>
      <w:r w:rsidR="001B4589">
        <w:rPr>
          <w:rFonts w:ascii="Times New Roman" w:hAnsi="Times New Roman"/>
          <w:color w:val="000000"/>
        </w:rPr>
        <w:t>6258</w:t>
      </w:r>
      <w:r w:rsidR="00D2198F">
        <w:rPr>
          <w:rFonts w:ascii="Times New Roman" w:hAnsi="Times New Roman"/>
          <w:color w:val="000000"/>
        </w:rPr>
        <w:t>/</w:t>
      </w:r>
      <w:r w:rsidR="001B4589">
        <w:rPr>
          <w:rFonts w:ascii="Times New Roman" w:hAnsi="Times New Roman"/>
          <w:color w:val="000000"/>
        </w:rPr>
        <w:t>FUL</w:t>
      </w:r>
      <w:r w:rsidR="00D2198F">
        <w:rPr>
          <w:rFonts w:ascii="Times New Roman" w:hAnsi="Times New Roman"/>
          <w:color w:val="000000"/>
        </w:rPr>
        <w:t xml:space="preserve"> – </w:t>
      </w:r>
      <w:r w:rsidR="001B4589">
        <w:rPr>
          <w:rFonts w:ascii="Times New Roman" w:hAnsi="Times New Roman"/>
          <w:color w:val="000000"/>
        </w:rPr>
        <w:t>School House, Newport Road. 2 Storey Extn, single storey garage, extension to existing dwelling and retention of change of use of land at rear to garden.</w:t>
      </w:r>
      <w:r w:rsidR="00A540C6">
        <w:rPr>
          <w:rFonts w:ascii="Times New Roman" w:hAnsi="Times New Roman"/>
          <w:color w:val="000000"/>
        </w:rPr>
        <w:t xml:space="preserve"> – refused by Stafford Borough Council 11</w:t>
      </w:r>
      <w:r w:rsidR="00A540C6" w:rsidRPr="00A540C6">
        <w:rPr>
          <w:rFonts w:ascii="Times New Roman" w:hAnsi="Times New Roman"/>
          <w:color w:val="000000"/>
          <w:vertAlign w:val="superscript"/>
        </w:rPr>
        <w:t>th</w:t>
      </w:r>
      <w:r w:rsidR="00A540C6">
        <w:rPr>
          <w:rFonts w:ascii="Times New Roman" w:hAnsi="Times New Roman"/>
          <w:color w:val="000000"/>
        </w:rPr>
        <w:t xml:space="preserve"> July 2017.</w:t>
      </w:r>
    </w:p>
    <w:p w:rsidR="00E35579" w:rsidRPr="00421569" w:rsidRDefault="00421569" w:rsidP="00AE250E">
      <w:pPr>
        <w:rPr>
          <w:rFonts w:eastAsia="Times New Roman"/>
        </w:rPr>
      </w:pPr>
      <w:r>
        <w:rPr>
          <w:rFonts w:eastAsia="Times New Roman" w:cs="Calibri"/>
          <w:color w:val="1F497D"/>
        </w:rPr>
        <w:t> </w:t>
      </w:r>
    </w:p>
    <w:p w:rsidR="00E35579" w:rsidRDefault="00E35579" w:rsidP="00AE250E">
      <w:r>
        <w:t>Note:</w:t>
      </w:r>
    </w:p>
    <w:p w:rsidR="00E35579" w:rsidRDefault="00E35579" w:rsidP="00AE250E">
      <w:r>
        <w:t>SCC- Staffordshire County Council</w:t>
      </w:r>
      <w:r w:rsidR="00CF4AAD">
        <w:tab/>
      </w:r>
      <w:r w:rsidR="00CF4AAD">
        <w:tab/>
      </w:r>
      <w:r w:rsidR="00CF4AAD">
        <w:tab/>
      </w:r>
      <w:r w:rsidR="00CF4AAD">
        <w:tab/>
      </w:r>
      <w:r>
        <w:t>SARH – Stafford and Rural Homes</w:t>
      </w:r>
    </w:p>
    <w:p w:rsidR="00995210" w:rsidRDefault="00E35579">
      <w:r>
        <w:t>SBC- Stafford Borough Council</w:t>
      </w:r>
      <w:r w:rsidR="00CF4AAD">
        <w:tab/>
      </w:r>
      <w:r w:rsidR="00CF4AAD">
        <w:tab/>
      </w:r>
      <w:r w:rsidR="00CF4AAD">
        <w:tab/>
      </w:r>
      <w:r w:rsidR="00CF4AAD">
        <w:tab/>
      </w:r>
      <w:r w:rsidR="00CF4AAD">
        <w:tab/>
      </w:r>
      <w:r>
        <w:t>SPCA – Staffordshire Parish Councils Assc</w:t>
      </w:r>
    </w:p>
    <w:sectPr w:rsidR="00995210" w:rsidSect="0023597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8B" w:rsidRDefault="00985E8B">
      <w:pPr>
        <w:spacing w:after="0" w:line="240" w:lineRule="auto"/>
      </w:pPr>
      <w:r>
        <w:separator/>
      </w:r>
    </w:p>
  </w:endnote>
  <w:endnote w:type="continuationSeparator" w:id="0">
    <w:p w:rsidR="00985E8B" w:rsidRDefault="009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8B" w:rsidRDefault="00985E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5E8B" w:rsidRDefault="0098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84F"/>
    <w:multiLevelType w:val="hybridMultilevel"/>
    <w:tmpl w:val="F4E4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DBB"/>
    <w:multiLevelType w:val="multilevel"/>
    <w:tmpl w:val="669A8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A5C"/>
    <w:multiLevelType w:val="multilevel"/>
    <w:tmpl w:val="0250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32AD"/>
    <w:multiLevelType w:val="hybridMultilevel"/>
    <w:tmpl w:val="355ED2FE"/>
    <w:lvl w:ilvl="0" w:tplc="8312F0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0"/>
    <w:rsid w:val="00063C12"/>
    <w:rsid w:val="0007418B"/>
    <w:rsid w:val="00074FF6"/>
    <w:rsid w:val="0008093B"/>
    <w:rsid w:val="00085FD5"/>
    <w:rsid w:val="000A77CF"/>
    <w:rsid w:val="00102FA9"/>
    <w:rsid w:val="00143F06"/>
    <w:rsid w:val="001609B4"/>
    <w:rsid w:val="00187F22"/>
    <w:rsid w:val="001A541E"/>
    <w:rsid w:val="001B4589"/>
    <w:rsid w:val="001D328D"/>
    <w:rsid w:val="001F173C"/>
    <w:rsid w:val="00222D52"/>
    <w:rsid w:val="00223997"/>
    <w:rsid w:val="0023232C"/>
    <w:rsid w:val="0023597E"/>
    <w:rsid w:val="00257880"/>
    <w:rsid w:val="00265CA5"/>
    <w:rsid w:val="002D6E26"/>
    <w:rsid w:val="002E150F"/>
    <w:rsid w:val="002E3BA5"/>
    <w:rsid w:val="002E55BE"/>
    <w:rsid w:val="002F36E0"/>
    <w:rsid w:val="00301080"/>
    <w:rsid w:val="003106E3"/>
    <w:rsid w:val="00333CC4"/>
    <w:rsid w:val="003458A6"/>
    <w:rsid w:val="00373B9A"/>
    <w:rsid w:val="003A6694"/>
    <w:rsid w:val="003D6B2E"/>
    <w:rsid w:val="00421569"/>
    <w:rsid w:val="0042661E"/>
    <w:rsid w:val="0045307C"/>
    <w:rsid w:val="0046218F"/>
    <w:rsid w:val="004938DF"/>
    <w:rsid w:val="004C6680"/>
    <w:rsid w:val="00506D08"/>
    <w:rsid w:val="00511DF1"/>
    <w:rsid w:val="00523AE6"/>
    <w:rsid w:val="00566B2A"/>
    <w:rsid w:val="005773B0"/>
    <w:rsid w:val="00577C65"/>
    <w:rsid w:val="00596052"/>
    <w:rsid w:val="005A7273"/>
    <w:rsid w:val="005F4739"/>
    <w:rsid w:val="00606F7A"/>
    <w:rsid w:val="0061025E"/>
    <w:rsid w:val="00630482"/>
    <w:rsid w:val="006751E2"/>
    <w:rsid w:val="00684465"/>
    <w:rsid w:val="006C1E84"/>
    <w:rsid w:val="006D257A"/>
    <w:rsid w:val="00713A47"/>
    <w:rsid w:val="007167EE"/>
    <w:rsid w:val="00743408"/>
    <w:rsid w:val="007A2F5F"/>
    <w:rsid w:val="007A3AAF"/>
    <w:rsid w:val="007A59C3"/>
    <w:rsid w:val="007C22F2"/>
    <w:rsid w:val="007E7AA1"/>
    <w:rsid w:val="00860EAE"/>
    <w:rsid w:val="00861D81"/>
    <w:rsid w:val="008A5602"/>
    <w:rsid w:val="008C5DB2"/>
    <w:rsid w:val="008E6A67"/>
    <w:rsid w:val="008E7EA3"/>
    <w:rsid w:val="008F143C"/>
    <w:rsid w:val="00922D46"/>
    <w:rsid w:val="00932F09"/>
    <w:rsid w:val="00945569"/>
    <w:rsid w:val="00985E8B"/>
    <w:rsid w:val="00995210"/>
    <w:rsid w:val="009A4E72"/>
    <w:rsid w:val="009B7B44"/>
    <w:rsid w:val="009E7F02"/>
    <w:rsid w:val="009F7254"/>
    <w:rsid w:val="00A11064"/>
    <w:rsid w:val="00A227D7"/>
    <w:rsid w:val="00A540C6"/>
    <w:rsid w:val="00A661E6"/>
    <w:rsid w:val="00A7327E"/>
    <w:rsid w:val="00A77B21"/>
    <w:rsid w:val="00A9138D"/>
    <w:rsid w:val="00AB018F"/>
    <w:rsid w:val="00AB0C31"/>
    <w:rsid w:val="00AB2C34"/>
    <w:rsid w:val="00AE250E"/>
    <w:rsid w:val="00AF1871"/>
    <w:rsid w:val="00B07F4E"/>
    <w:rsid w:val="00B15D21"/>
    <w:rsid w:val="00B6425F"/>
    <w:rsid w:val="00B64B19"/>
    <w:rsid w:val="00B67923"/>
    <w:rsid w:val="00BB1210"/>
    <w:rsid w:val="00BC5EB2"/>
    <w:rsid w:val="00BF5ABC"/>
    <w:rsid w:val="00BF78CF"/>
    <w:rsid w:val="00C0045E"/>
    <w:rsid w:val="00C2632C"/>
    <w:rsid w:val="00C5191E"/>
    <w:rsid w:val="00C75B37"/>
    <w:rsid w:val="00C83319"/>
    <w:rsid w:val="00CC0C8D"/>
    <w:rsid w:val="00CD1C59"/>
    <w:rsid w:val="00CF2406"/>
    <w:rsid w:val="00CF4AAD"/>
    <w:rsid w:val="00D04554"/>
    <w:rsid w:val="00D2198F"/>
    <w:rsid w:val="00D4088F"/>
    <w:rsid w:val="00D43B4C"/>
    <w:rsid w:val="00D465FA"/>
    <w:rsid w:val="00D567E8"/>
    <w:rsid w:val="00D61DC6"/>
    <w:rsid w:val="00D8675B"/>
    <w:rsid w:val="00E2250B"/>
    <w:rsid w:val="00E35579"/>
    <w:rsid w:val="00E567E2"/>
    <w:rsid w:val="00E66B87"/>
    <w:rsid w:val="00EC053E"/>
    <w:rsid w:val="00EC42E5"/>
    <w:rsid w:val="00EE2DB0"/>
    <w:rsid w:val="00EF30F9"/>
    <w:rsid w:val="00F3699F"/>
    <w:rsid w:val="00F52CA3"/>
    <w:rsid w:val="00F63428"/>
    <w:rsid w:val="00F9053A"/>
    <w:rsid w:val="00F913F9"/>
    <w:rsid w:val="00F94702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7A337-84F0-4ED7-BEEA-2270512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1569"/>
  </w:style>
  <w:style w:type="paragraph" w:styleId="NoSpacing">
    <w:name w:val="No Spacing"/>
    <w:uiPriority w:val="1"/>
    <w:qFormat/>
    <w:rsid w:val="00A7327E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2017-04-23T11:00:00Z</cp:lastPrinted>
  <dcterms:created xsi:type="dcterms:W3CDTF">2017-07-24T12:19:00Z</dcterms:created>
  <dcterms:modified xsi:type="dcterms:W3CDTF">2017-07-26T09:13:00Z</dcterms:modified>
</cp:coreProperties>
</file>