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A24255" w:rsidRDefault="00604C80" w:rsidP="00411338">
      <w:pPr>
        <w:tabs>
          <w:tab w:val="center" w:pos="4680"/>
        </w:tabs>
        <w:suppressAutoHyphens/>
        <w:spacing w:beforeLines="60" w:before="144" w:afterLines="60" w:after="144" w:line="276" w:lineRule="auto"/>
        <w:jc w:val="both"/>
        <w:rPr>
          <w:b/>
          <w:spacing w:val="-3"/>
        </w:rPr>
      </w:pPr>
      <w:r>
        <w:rPr>
          <w:b/>
          <w:spacing w:val="-3"/>
        </w:rPr>
        <w:tab/>
      </w:r>
      <w:r w:rsidR="005F3AEE" w:rsidRPr="00A24255">
        <w:rPr>
          <w:b/>
          <w:spacing w:val="-3"/>
        </w:rPr>
        <w:t>Haughton</w:t>
      </w:r>
      <w:r w:rsidRPr="00A24255">
        <w:rPr>
          <w:b/>
          <w:spacing w:val="-3"/>
        </w:rPr>
        <w:t xml:space="preserve"> </w:t>
      </w:r>
      <w:r w:rsidR="00CE4922" w:rsidRPr="00A24255">
        <w:rPr>
          <w:b/>
          <w:spacing w:val="-3"/>
        </w:rPr>
        <w:t>PARISH</w:t>
      </w:r>
      <w:r w:rsidR="005F3AEE" w:rsidRPr="00A24255">
        <w:rPr>
          <w:b/>
          <w:spacing w:val="-3"/>
        </w:rPr>
        <w:t xml:space="preserve"> </w:t>
      </w:r>
      <w:r w:rsidR="00CE4922" w:rsidRPr="00A24255">
        <w:rPr>
          <w:b/>
          <w:spacing w:val="-3"/>
        </w:rPr>
        <w:t>COUNCIL</w:t>
      </w: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AA096F">
        <w:rPr>
          <w:b/>
          <w:spacing w:val="-3"/>
        </w:rPr>
        <w:t xml:space="preserve"> </w:t>
      </w:r>
      <w:bookmarkStart w:id="0" w:name="_GoBack"/>
      <w:bookmarkEnd w:id="0"/>
    </w:p>
    <w:p w:rsidR="00626F57" w:rsidRDefault="00626F57" w:rsidP="00411338">
      <w:pPr>
        <w:tabs>
          <w:tab w:val="center" w:pos="4680"/>
        </w:tabs>
        <w:suppressAutoHyphens/>
        <w:spacing w:beforeLines="60" w:before="144" w:afterLines="60" w:after="144"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B437DF" w:rsidRDefault="0099662F">
      <w:pPr>
        <w:pStyle w:val="TOC1"/>
        <w:rPr>
          <w:rFonts w:asciiTheme="minorHAnsi" w:eastAsiaTheme="minorEastAsia" w:hAnsiTheme="minorHAnsi" w:cstheme="minorBidi"/>
          <w:noProof/>
          <w:sz w:val="22"/>
          <w:szCs w:val="22"/>
          <w:lang w:eastAsia="en-GB"/>
        </w:rPr>
      </w:pPr>
      <w:r w:rsidRPr="00411338">
        <w:fldChar w:fldCharType="begin"/>
      </w:r>
      <w:r w:rsidRPr="00411338">
        <w:instrText xml:space="preserve"> TOC \h \z \t "Heading 1111,1" </w:instrText>
      </w:r>
      <w:r w:rsidRPr="00411338">
        <w:fldChar w:fldCharType="separate"/>
      </w:r>
      <w:hyperlink w:anchor="_Toc497288990" w:history="1">
        <w:r w:rsidR="00B437DF" w:rsidRPr="00400F10">
          <w:rPr>
            <w:rStyle w:val="Hyperlink"/>
            <w:noProof/>
          </w:rPr>
          <w:t>1.</w:t>
        </w:r>
        <w:r w:rsidR="00B437DF">
          <w:rPr>
            <w:rFonts w:asciiTheme="minorHAnsi" w:eastAsiaTheme="minorEastAsia" w:hAnsiTheme="minorHAnsi" w:cstheme="minorBidi"/>
            <w:noProof/>
            <w:sz w:val="22"/>
            <w:szCs w:val="22"/>
            <w:lang w:eastAsia="en-GB"/>
          </w:rPr>
          <w:tab/>
        </w:r>
        <w:r w:rsidR="00B437DF" w:rsidRPr="00400F10">
          <w:rPr>
            <w:rStyle w:val="Hyperlink"/>
            <w:noProof/>
          </w:rPr>
          <w:t>GENERAL</w:t>
        </w:r>
        <w:r w:rsidR="00B437DF">
          <w:rPr>
            <w:noProof/>
            <w:webHidden/>
          </w:rPr>
          <w:tab/>
        </w:r>
        <w:r w:rsidR="00B437DF">
          <w:rPr>
            <w:noProof/>
            <w:webHidden/>
          </w:rPr>
          <w:fldChar w:fldCharType="begin"/>
        </w:r>
        <w:r w:rsidR="00B437DF">
          <w:rPr>
            <w:noProof/>
            <w:webHidden/>
          </w:rPr>
          <w:instrText xml:space="preserve"> PAGEREF _Toc497288990 \h </w:instrText>
        </w:r>
        <w:r w:rsidR="00B437DF">
          <w:rPr>
            <w:noProof/>
            <w:webHidden/>
          </w:rPr>
        </w:r>
        <w:r w:rsidR="00B437DF">
          <w:rPr>
            <w:noProof/>
            <w:webHidden/>
          </w:rPr>
          <w:fldChar w:fldCharType="separate"/>
        </w:r>
        <w:r w:rsidR="00B437DF">
          <w:rPr>
            <w:noProof/>
            <w:webHidden/>
          </w:rPr>
          <w:t>2</w:t>
        </w:r>
        <w:r w:rsidR="00B437DF">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1" w:history="1">
        <w:r w:rsidRPr="00400F10">
          <w:rPr>
            <w:rStyle w:val="Hyperlink"/>
            <w:noProof/>
          </w:rPr>
          <w:t>2.</w:t>
        </w:r>
        <w:r>
          <w:rPr>
            <w:rFonts w:asciiTheme="minorHAnsi" w:eastAsiaTheme="minorEastAsia" w:hAnsiTheme="minorHAnsi" w:cstheme="minorBidi"/>
            <w:noProof/>
            <w:sz w:val="22"/>
            <w:szCs w:val="22"/>
            <w:lang w:eastAsia="en-GB"/>
          </w:rPr>
          <w:tab/>
        </w:r>
        <w:r w:rsidRPr="00400F10">
          <w:rPr>
            <w:rStyle w:val="Hyperlink"/>
            <w:noProof/>
          </w:rPr>
          <w:t>ACCOUNTING AND AUDIT (INTERNAL AND EXTERNAL)</w:t>
        </w:r>
        <w:r>
          <w:rPr>
            <w:noProof/>
            <w:webHidden/>
          </w:rPr>
          <w:tab/>
        </w:r>
        <w:r>
          <w:rPr>
            <w:noProof/>
            <w:webHidden/>
          </w:rPr>
          <w:fldChar w:fldCharType="begin"/>
        </w:r>
        <w:r>
          <w:rPr>
            <w:noProof/>
            <w:webHidden/>
          </w:rPr>
          <w:instrText xml:space="preserve"> PAGEREF _Toc497288991 \h </w:instrText>
        </w:r>
        <w:r>
          <w:rPr>
            <w:noProof/>
            <w:webHidden/>
          </w:rPr>
        </w:r>
        <w:r>
          <w:rPr>
            <w:noProof/>
            <w:webHidden/>
          </w:rPr>
          <w:fldChar w:fldCharType="separate"/>
        </w:r>
        <w:r>
          <w:rPr>
            <w:noProof/>
            <w:webHidden/>
          </w:rPr>
          <w:t>5</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2" w:history="1">
        <w:r w:rsidRPr="00400F10">
          <w:rPr>
            <w:rStyle w:val="Hyperlink"/>
            <w:noProof/>
          </w:rPr>
          <w:t>3.</w:t>
        </w:r>
        <w:r>
          <w:rPr>
            <w:rFonts w:asciiTheme="minorHAnsi" w:eastAsiaTheme="minorEastAsia" w:hAnsiTheme="minorHAnsi" w:cstheme="minorBidi"/>
            <w:noProof/>
            <w:sz w:val="22"/>
            <w:szCs w:val="22"/>
            <w:lang w:eastAsia="en-GB"/>
          </w:rPr>
          <w:tab/>
        </w:r>
        <w:r w:rsidRPr="00400F10">
          <w:rPr>
            <w:rStyle w:val="Hyperlink"/>
            <w:noProof/>
          </w:rPr>
          <w:t>ANNUAL ESTIMATES (BUDGET) AND FORWARD PLANNING</w:t>
        </w:r>
        <w:r>
          <w:rPr>
            <w:noProof/>
            <w:webHidden/>
          </w:rPr>
          <w:tab/>
        </w:r>
        <w:r>
          <w:rPr>
            <w:noProof/>
            <w:webHidden/>
          </w:rPr>
          <w:fldChar w:fldCharType="begin"/>
        </w:r>
        <w:r>
          <w:rPr>
            <w:noProof/>
            <w:webHidden/>
          </w:rPr>
          <w:instrText xml:space="preserve"> PAGEREF _Toc497288992 \h </w:instrText>
        </w:r>
        <w:r>
          <w:rPr>
            <w:noProof/>
            <w:webHidden/>
          </w:rPr>
        </w:r>
        <w:r>
          <w:rPr>
            <w:noProof/>
            <w:webHidden/>
          </w:rPr>
          <w:fldChar w:fldCharType="separate"/>
        </w:r>
        <w:r>
          <w:rPr>
            <w:noProof/>
            <w:webHidden/>
          </w:rPr>
          <w:t>6</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3" w:history="1">
        <w:r w:rsidRPr="00400F10">
          <w:rPr>
            <w:rStyle w:val="Hyperlink"/>
            <w:noProof/>
          </w:rPr>
          <w:t>4.</w:t>
        </w:r>
        <w:r>
          <w:rPr>
            <w:rFonts w:asciiTheme="minorHAnsi" w:eastAsiaTheme="minorEastAsia" w:hAnsiTheme="minorHAnsi" w:cstheme="minorBidi"/>
            <w:noProof/>
            <w:sz w:val="22"/>
            <w:szCs w:val="22"/>
            <w:lang w:eastAsia="en-GB"/>
          </w:rPr>
          <w:tab/>
        </w:r>
        <w:r w:rsidRPr="00400F10">
          <w:rPr>
            <w:rStyle w:val="Hyperlink"/>
            <w:noProof/>
          </w:rPr>
          <w:t>BUDGETARY CONTROL AND AUTHORITY TO SPEND</w:t>
        </w:r>
        <w:r>
          <w:rPr>
            <w:noProof/>
            <w:webHidden/>
          </w:rPr>
          <w:tab/>
        </w:r>
        <w:r>
          <w:rPr>
            <w:noProof/>
            <w:webHidden/>
          </w:rPr>
          <w:fldChar w:fldCharType="begin"/>
        </w:r>
        <w:r>
          <w:rPr>
            <w:noProof/>
            <w:webHidden/>
          </w:rPr>
          <w:instrText xml:space="preserve"> PAGEREF _Toc497288993 \h </w:instrText>
        </w:r>
        <w:r>
          <w:rPr>
            <w:noProof/>
            <w:webHidden/>
          </w:rPr>
        </w:r>
        <w:r>
          <w:rPr>
            <w:noProof/>
            <w:webHidden/>
          </w:rPr>
          <w:fldChar w:fldCharType="separate"/>
        </w:r>
        <w:r>
          <w:rPr>
            <w:noProof/>
            <w:webHidden/>
          </w:rPr>
          <w:t>7</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4" w:history="1">
        <w:r w:rsidRPr="00400F10">
          <w:rPr>
            <w:rStyle w:val="Hyperlink"/>
            <w:noProof/>
          </w:rPr>
          <w:t>5.</w:t>
        </w:r>
        <w:r>
          <w:rPr>
            <w:rFonts w:asciiTheme="minorHAnsi" w:eastAsiaTheme="minorEastAsia" w:hAnsiTheme="minorHAnsi" w:cstheme="minorBidi"/>
            <w:noProof/>
            <w:sz w:val="22"/>
            <w:szCs w:val="22"/>
            <w:lang w:eastAsia="en-GB"/>
          </w:rPr>
          <w:tab/>
        </w:r>
        <w:r w:rsidRPr="00400F10">
          <w:rPr>
            <w:rStyle w:val="Hyperlink"/>
            <w:noProof/>
          </w:rPr>
          <w:t>BANKING ARRANGEMENTS AND AUTHORISATION OF PAYMENTS</w:t>
        </w:r>
        <w:r>
          <w:rPr>
            <w:noProof/>
            <w:webHidden/>
          </w:rPr>
          <w:tab/>
        </w:r>
        <w:r>
          <w:rPr>
            <w:noProof/>
            <w:webHidden/>
          </w:rPr>
          <w:fldChar w:fldCharType="begin"/>
        </w:r>
        <w:r>
          <w:rPr>
            <w:noProof/>
            <w:webHidden/>
          </w:rPr>
          <w:instrText xml:space="preserve"> PAGEREF _Toc497288994 \h </w:instrText>
        </w:r>
        <w:r>
          <w:rPr>
            <w:noProof/>
            <w:webHidden/>
          </w:rPr>
        </w:r>
        <w:r>
          <w:rPr>
            <w:noProof/>
            <w:webHidden/>
          </w:rPr>
          <w:fldChar w:fldCharType="separate"/>
        </w:r>
        <w:r>
          <w:rPr>
            <w:noProof/>
            <w:webHidden/>
          </w:rPr>
          <w:t>8</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5" w:history="1">
        <w:r w:rsidRPr="00400F10">
          <w:rPr>
            <w:rStyle w:val="Hyperlink"/>
            <w:noProof/>
          </w:rPr>
          <w:t>6.</w:t>
        </w:r>
        <w:r>
          <w:rPr>
            <w:rFonts w:asciiTheme="minorHAnsi" w:eastAsiaTheme="minorEastAsia" w:hAnsiTheme="minorHAnsi" w:cstheme="minorBidi"/>
            <w:noProof/>
            <w:sz w:val="22"/>
            <w:szCs w:val="22"/>
            <w:lang w:eastAsia="en-GB"/>
          </w:rPr>
          <w:tab/>
        </w:r>
        <w:r w:rsidRPr="00400F10">
          <w:rPr>
            <w:rStyle w:val="Hyperlink"/>
            <w:noProof/>
          </w:rPr>
          <w:t>INSTRUCTIONS FOR THE MAKING OF PAYMENTS</w:t>
        </w:r>
        <w:r>
          <w:rPr>
            <w:noProof/>
            <w:webHidden/>
          </w:rPr>
          <w:tab/>
        </w:r>
        <w:r>
          <w:rPr>
            <w:noProof/>
            <w:webHidden/>
          </w:rPr>
          <w:fldChar w:fldCharType="begin"/>
        </w:r>
        <w:r>
          <w:rPr>
            <w:noProof/>
            <w:webHidden/>
          </w:rPr>
          <w:instrText xml:space="preserve"> PAGEREF _Toc497288995 \h </w:instrText>
        </w:r>
        <w:r>
          <w:rPr>
            <w:noProof/>
            <w:webHidden/>
          </w:rPr>
        </w:r>
        <w:r>
          <w:rPr>
            <w:noProof/>
            <w:webHidden/>
          </w:rPr>
          <w:fldChar w:fldCharType="separate"/>
        </w:r>
        <w:r>
          <w:rPr>
            <w:noProof/>
            <w:webHidden/>
          </w:rPr>
          <w:t>9</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6" w:history="1">
        <w:r w:rsidRPr="00400F10">
          <w:rPr>
            <w:rStyle w:val="Hyperlink"/>
            <w:noProof/>
          </w:rPr>
          <w:t>7.</w:t>
        </w:r>
        <w:r>
          <w:rPr>
            <w:rFonts w:asciiTheme="minorHAnsi" w:eastAsiaTheme="minorEastAsia" w:hAnsiTheme="minorHAnsi" w:cstheme="minorBidi"/>
            <w:noProof/>
            <w:sz w:val="22"/>
            <w:szCs w:val="22"/>
            <w:lang w:eastAsia="en-GB"/>
          </w:rPr>
          <w:tab/>
        </w:r>
        <w:r w:rsidRPr="00400F10">
          <w:rPr>
            <w:rStyle w:val="Hyperlink"/>
            <w:noProof/>
          </w:rPr>
          <w:t>PAYMENT OF SALARIES</w:t>
        </w:r>
        <w:r>
          <w:rPr>
            <w:noProof/>
            <w:webHidden/>
          </w:rPr>
          <w:tab/>
        </w:r>
        <w:r>
          <w:rPr>
            <w:noProof/>
            <w:webHidden/>
          </w:rPr>
          <w:fldChar w:fldCharType="begin"/>
        </w:r>
        <w:r>
          <w:rPr>
            <w:noProof/>
            <w:webHidden/>
          </w:rPr>
          <w:instrText xml:space="preserve"> PAGEREF _Toc497288996 \h </w:instrText>
        </w:r>
        <w:r>
          <w:rPr>
            <w:noProof/>
            <w:webHidden/>
          </w:rPr>
        </w:r>
        <w:r>
          <w:rPr>
            <w:noProof/>
            <w:webHidden/>
          </w:rPr>
          <w:fldChar w:fldCharType="separate"/>
        </w:r>
        <w:r>
          <w:rPr>
            <w:noProof/>
            <w:webHidden/>
          </w:rPr>
          <w:t>11</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7" w:history="1">
        <w:r w:rsidRPr="00400F10">
          <w:rPr>
            <w:rStyle w:val="Hyperlink"/>
            <w:noProof/>
          </w:rPr>
          <w:t>8.</w:t>
        </w:r>
        <w:r>
          <w:rPr>
            <w:rFonts w:asciiTheme="minorHAnsi" w:eastAsiaTheme="minorEastAsia" w:hAnsiTheme="minorHAnsi" w:cstheme="minorBidi"/>
            <w:noProof/>
            <w:sz w:val="22"/>
            <w:szCs w:val="22"/>
            <w:lang w:eastAsia="en-GB"/>
          </w:rPr>
          <w:tab/>
        </w:r>
        <w:r w:rsidRPr="00400F10">
          <w:rPr>
            <w:rStyle w:val="Hyperlink"/>
            <w:noProof/>
          </w:rPr>
          <w:t>LOANS AND INVESTMENTS</w:t>
        </w:r>
        <w:r>
          <w:rPr>
            <w:noProof/>
            <w:webHidden/>
          </w:rPr>
          <w:tab/>
        </w:r>
        <w:r>
          <w:rPr>
            <w:noProof/>
            <w:webHidden/>
          </w:rPr>
          <w:fldChar w:fldCharType="begin"/>
        </w:r>
        <w:r>
          <w:rPr>
            <w:noProof/>
            <w:webHidden/>
          </w:rPr>
          <w:instrText xml:space="preserve"> PAGEREF _Toc497288997 \h </w:instrText>
        </w:r>
        <w:r>
          <w:rPr>
            <w:noProof/>
            <w:webHidden/>
          </w:rPr>
        </w:r>
        <w:r>
          <w:rPr>
            <w:noProof/>
            <w:webHidden/>
          </w:rPr>
          <w:fldChar w:fldCharType="separate"/>
        </w:r>
        <w:r>
          <w:rPr>
            <w:noProof/>
            <w:webHidden/>
          </w:rPr>
          <w:t>12</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8" w:history="1">
        <w:r w:rsidRPr="00400F10">
          <w:rPr>
            <w:rStyle w:val="Hyperlink"/>
            <w:noProof/>
          </w:rPr>
          <w:t>9.</w:t>
        </w:r>
        <w:r>
          <w:rPr>
            <w:rFonts w:asciiTheme="minorHAnsi" w:eastAsiaTheme="minorEastAsia" w:hAnsiTheme="minorHAnsi" w:cstheme="minorBidi"/>
            <w:noProof/>
            <w:sz w:val="22"/>
            <w:szCs w:val="22"/>
            <w:lang w:eastAsia="en-GB"/>
          </w:rPr>
          <w:tab/>
        </w:r>
        <w:r w:rsidRPr="00400F10">
          <w:rPr>
            <w:rStyle w:val="Hyperlink"/>
            <w:noProof/>
          </w:rPr>
          <w:t>INCOME</w:t>
        </w:r>
        <w:r>
          <w:rPr>
            <w:noProof/>
            <w:webHidden/>
          </w:rPr>
          <w:tab/>
        </w:r>
        <w:r>
          <w:rPr>
            <w:noProof/>
            <w:webHidden/>
          </w:rPr>
          <w:fldChar w:fldCharType="begin"/>
        </w:r>
        <w:r>
          <w:rPr>
            <w:noProof/>
            <w:webHidden/>
          </w:rPr>
          <w:instrText xml:space="preserve"> PAGEREF _Toc497288998 \h </w:instrText>
        </w:r>
        <w:r>
          <w:rPr>
            <w:noProof/>
            <w:webHidden/>
          </w:rPr>
        </w:r>
        <w:r>
          <w:rPr>
            <w:noProof/>
            <w:webHidden/>
          </w:rPr>
          <w:fldChar w:fldCharType="separate"/>
        </w:r>
        <w:r>
          <w:rPr>
            <w:noProof/>
            <w:webHidden/>
          </w:rPr>
          <w:t>13</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8999" w:history="1">
        <w:r w:rsidRPr="00400F10">
          <w:rPr>
            <w:rStyle w:val="Hyperlink"/>
            <w:noProof/>
          </w:rPr>
          <w:t>10.</w:t>
        </w:r>
        <w:r>
          <w:rPr>
            <w:rFonts w:asciiTheme="minorHAnsi" w:eastAsiaTheme="minorEastAsia" w:hAnsiTheme="minorHAnsi" w:cstheme="minorBidi"/>
            <w:noProof/>
            <w:sz w:val="22"/>
            <w:szCs w:val="22"/>
            <w:lang w:eastAsia="en-GB"/>
          </w:rPr>
          <w:tab/>
        </w:r>
        <w:r w:rsidRPr="00400F10">
          <w:rPr>
            <w:rStyle w:val="Hyperlink"/>
            <w:noProof/>
          </w:rPr>
          <w:t>ORDERS FOR WORK, GOODS AND SERVICES</w:t>
        </w:r>
        <w:r>
          <w:rPr>
            <w:noProof/>
            <w:webHidden/>
          </w:rPr>
          <w:tab/>
        </w:r>
        <w:r>
          <w:rPr>
            <w:noProof/>
            <w:webHidden/>
          </w:rPr>
          <w:fldChar w:fldCharType="begin"/>
        </w:r>
        <w:r>
          <w:rPr>
            <w:noProof/>
            <w:webHidden/>
          </w:rPr>
          <w:instrText xml:space="preserve"> PAGEREF _Toc497288999 \h </w:instrText>
        </w:r>
        <w:r>
          <w:rPr>
            <w:noProof/>
            <w:webHidden/>
          </w:rPr>
        </w:r>
        <w:r>
          <w:rPr>
            <w:noProof/>
            <w:webHidden/>
          </w:rPr>
          <w:fldChar w:fldCharType="separate"/>
        </w:r>
        <w:r>
          <w:rPr>
            <w:noProof/>
            <w:webHidden/>
          </w:rPr>
          <w:t>14</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0" w:history="1">
        <w:r w:rsidRPr="00400F10">
          <w:rPr>
            <w:rStyle w:val="Hyperlink"/>
            <w:noProof/>
          </w:rPr>
          <w:t>11.</w:t>
        </w:r>
        <w:r>
          <w:rPr>
            <w:rFonts w:asciiTheme="minorHAnsi" w:eastAsiaTheme="minorEastAsia" w:hAnsiTheme="minorHAnsi" w:cstheme="minorBidi"/>
            <w:noProof/>
            <w:sz w:val="22"/>
            <w:szCs w:val="22"/>
            <w:lang w:eastAsia="en-GB"/>
          </w:rPr>
          <w:tab/>
        </w:r>
        <w:r w:rsidRPr="00400F10">
          <w:rPr>
            <w:rStyle w:val="Hyperlink"/>
            <w:noProof/>
          </w:rPr>
          <w:t>CONTRACTS</w:t>
        </w:r>
        <w:r>
          <w:rPr>
            <w:noProof/>
            <w:webHidden/>
          </w:rPr>
          <w:tab/>
        </w:r>
        <w:r>
          <w:rPr>
            <w:noProof/>
            <w:webHidden/>
          </w:rPr>
          <w:fldChar w:fldCharType="begin"/>
        </w:r>
        <w:r>
          <w:rPr>
            <w:noProof/>
            <w:webHidden/>
          </w:rPr>
          <w:instrText xml:space="preserve"> PAGEREF _Toc497289000 \h </w:instrText>
        </w:r>
        <w:r>
          <w:rPr>
            <w:noProof/>
            <w:webHidden/>
          </w:rPr>
        </w:r>
        <w:r>
          <w:rPr>
            <w:noProof/>
            <w:webHidden/>
          </w:rPr>
          <w:fldChar w:fldCharType="separate"/>
        </w:r>
        <w:r>
          <w:rPr>
            <w:noProof/>
            <w:webHidden/>
          </w:rPr>
          <w:t>14</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1" w:history="1">
        <w:r w:rsidRPr="00400F10">
          <w:rPr>
            <w:rStyle w:val="Hyperlink"/>
            <w:noProof/>
          </w:rPr>
          <w:t>12.</w:t>
        </w:r>
        <w:r>
          <w:rPr>
            <w:rFonts w:asciiTheme="minorHAnsi" w:eastAsiaTheme="minorEastAsia" w:hAnsiTheme="minorHAnsi" w:cstheme="minorBidi"/>
            <w:noProof/>
            <w:sz w:val="22"/>
            <w:szCs w:val="22"/>
            <w:lang w:eastAsia="en-GB"/>
          </w:rPr>
          <w:tab/>
        </w:r>
        <w:r w:rsidRPr="00400F10">
          <w:rPr>
            <w:rStyle w:val="Hyperlink"/>
            <w:noProof/>
          </w:rPr>
          <w:t>PAYMENTS UNDER CONTRACTS FOR BUILDING OR OTHER CONSTRUCTION WORKS (PUBLIC WORKS CONTRACTS)</w:t>
        </w:r>
        <w:r>
          <w:rPr>
            <w:noProof/>
            <w:webHidden/>
          </w:rPr>
          <w:tab/>
        </w:r>
        <w:r>
          <w:rPr>
            <w:noProof/>
            <w:webHidden/>
          </w:rPr>
          <w:fldChar w:fldCharType="begin"/>
        </w:r>
        <w:r>
          <w:rPr>
            <w:noProof/>
            <w:webHidden/>
          </w:rPr>
          <w:instrText xml:space="preserve"> PAGEREF _Toc497289001 \h </w:instrText>
        </w:r>
        <w:r>
          <w:rPr>
            <w:noProof/>
            <w:webHidden/>
          </w:rPr>
        </w:r>
        <w:r>
          <w:rPr>
            <w:noProof/>
            <w:webHidden/>
          </w:rPr>
          <w:fldChar w:fldCharType="separate"/>
        </w:r>
        <w:r>
          <w:rPr>
            <w:noProof/>
            <w:webHidden/>
          </w:rPr>
          <w:t>16</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2" w:history="1">
        <w:r w:rsidRPr="00400F10">
          <w:rPr>
            <w:rStyle w:val="Hyperlink"/>
            <w:noProof/>
          </w:rPr>
          <w:t>13.</w:t>
        </w:r>
        <w:r>
          <w:rPr>
            <w:rFonts w:asciiTheme="minorHAnsi" w:eastAsiaTheme="minorEastAsia" w:hAnsiTheme="minorHAnsi" w:cstheme="minorBidi"/>
            <w:noProof/>
            <w:sz w:val="22"/>
            <w:szCs w:val="22"/>
            <w:lang w:eastAsia="en-GB"/>
          </w:rPr>
          <w:tab/>
        </w:r>
        <w:r w:rsidRPr="00400F10">
          <w:rPr>
            <w:rStyle w:val="Hyperlink"/>
            <w:noProof/>
          </w:rPr>
          <w:t>ASSETS, PROPERTIES AND ESTATES</w:t>
        </w:r>
        <w:r>
          <w:rPr>
            <w:noProof/>
            <w:webHidden/>
          </w:rPr>
          <w:tab/>
        </w:r>
        <w:r>
          <w:rPr>
            <w:noProof/>
            <w:webHidden/>
          </w:rPr>
          <w:fldChar w:fldCharType="begin"/>
        </w:r>
        <w:r>
          <w:rPr>
            <w:noProof/>
            <w:webHidden/>
          </w:rPr>
          <w:instrText xml:space="preserve"> PAGEREF _Toc497289002 \h </w:instrText>
        </w:r>
        <w:r>
          <w:rPr>
            <w:noProof/>
            <w:webHidden/>
          </w:rPr>
        </w:r>
        <w:r>
          <w:rPr>
            <w:noProof/>
            <w:webHidden/>
          </w:rPr>
          <w:fldChar w:fldCharType="separate"/>
        </w:r>
        <w:r>
          <w:rPr>
            <w:noProof/>
            <w:webHidden/>
          </w:rPr>
          <w:t>16</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3" w:history="1">
        <w:r w:rsidRPr="00400F10">
          <w:rPr>
            <w:rStyle w:val="Hyperlink"/>
            <w:noProof/>
          </w:rPr>
          <w:t>14.</w:t>
        </w:r>
        <w:r>
          <w:rPr>
            <w:rFonts w:asciiTheme="minorHAnsi" w:eastAsiaTheme="minorEastAsia" w:hAnsiTheme="minorHAnsi" w:cstheme="minorBidi"/>
            <w:noProof/>
            <w:sz w:val="22"/>
            <w:szCs w:val="22"/>
            <w:lang w:eastAsia="en-GB"/>
          </w:rPr>
          <w:tab/>
        </w:r>
        <w:r w:rsidRPr="00400F10">
          <w:rPr>
            <w:rStyle w:val="Hyperlink"/>
            <w:noProof/>
          </w:rPr>
          <w:t>INSURANCE</w:t>
        </w:r>
        <w:r>
          <w:rPr>
            <w:noProof/>
            <w:webHidden/>
          </w:rPr>
          <w:tab/>
        </w:r>
        <w:r>
          <w:rPr>
            <w:noProof/>
            <w:webHidden/>
          </w:rPr>
          <w:fldChar w:fldCharType="begin"/>
        </w:r>
        <w:r>
          <w:rPr>
            <w:noProof/>
            <w:webHidden/>
          </w:rPr>
          <w:instrText xml:space="preserve"> PAGEREF _Toc497289003 \h </w:instrText>
        </w:r>
        <w:r>
          <w:rPr>
            <w:noProof/>
            <w:webHidden/>
          </w:rPr>
        </w:r>
        <w:r>
          <w:rPr>
            <w:noProof/>
            <w:webHidden/>
          </w:rPr>
          <w:fldChar w:fldCharType="separate"/>
        </w:r>
        <w:r>
          <w:rPr>
            <w:noProof/>
            <w:webHidden/>
          </w:rPr>
          <w:t>17</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4" w:history="1">
        <w:r w:rsidRPr="00400F10">
          <w:rPr>
            <w:rStyle w:val="Hyperlink"/>
            <w:noProof/>
          </w:rPr>
          <w:t>15.</w:t>
        </w:r>
        <w:r>
          <w:rPr>
            <w:rFonts w:asciiTheme="minorHAnsi" w:eastAsiaTheme="minorEastAsia" w:hAnsiTheme="minorHAnsi" w:cstheme="minorBidi"/>
            <w:noProof/>
            <w:sz w:val="22"/>
            <w:szCs w:val="22"/>
            <w:lang w:eastAsia="en-GB"/>
          </w:rPr>
          <w:tab/>
        </w:r>
        <w:r w:rsidRPr="00400F10">
          <w:rPr>
            <w:rStyle w:val="Hyperlink"/>
            <w:noProof/>
          </w:rPr>
          <w:t>RISK MANAGEMENT</w:t>
        </w:r>
        <w:r>
          <w:rPr>
            <w:noProof/>
            <w:webHidden/>
          </w:rPr>
          <w:tab/>
        </w:r>
        <w:r>
          <w:rPr>
            <w:noProof/>
            <w:webHidden/>
          </w:rPr>
          <w:fldChar w:fldCharType="begin"/>
        </w:r>
        <w:r>
          <w:rPr>
            <w:noProof/>
            <w:webHidden/>
          </w:rPr>
          <w:instrText xml:space="preserve"> PAGEREF _Toc497289004 \h </w:instrText>
        </w:r>
        <w:r>
          <w:rPr>
            <w:noProof/>
            <w:webHidden/>
          </w:rPr>
        </w:r>
        <w:r>
          <w:rPr>
            <w:noProof/>
            <w:webHidden/>
          </w:rPr>
          <w:fldChar w:fldCharType="separate"/>
        </w:r>
        <w:r>
          <w:rPr>
            <w:noProof/>
            <w:webHidden/>
          </w:rPr>
          <w:t>18</w:t>
        </w:r>
        <w:r>
          <w:rPr>
            <w:noProof/>
            <w:webHidden/>
          </w:rPr>
          <w:fldChar w:fldCharType="end"/>
        </w:r>
      </w:hyperlink>
    </w:p>
    <w:p w:rsidR="00B437DF" w:rsidRDefault="00B437DF">
      <w:pPr>
        <w:pStyle w:val="TOC1"/>
        <w:rPr>
          <w:rFonts w:asciiTheme="minorHAnsi" w:eastAsiaTheme="minorEastAsia" w:hAnsiTheme="minorHAnsi" w:cstheme="minorBidi"/>
          <w:noProof/>
          <w:sz w:val="22"/>
          <w:szCs w:val="22"/>
          <w:lang w:eastAsia="en-GB"/>
        </w:rPr>
      </w:pPr>
      <w:hyperlink w:anchor="_Toc497289005" w:history="1">
        <w:r w:rsidRPr="00400F10">
          <w:rPr>
            <w:rStyle w:val="Hyperlink"/>
            <w:noProof/>
          </w:rPr>
          <w:t>16.</w:t>
        </w:r>
        <w:r>
          <w:rPr>
            <w:rFonts w:asciiTheme="minorHAnsi" w:eastAsiaTheme="minorEastAsia" w:hAnsiTheme="minorHAnsi" w:cstheme="minorBidi"/>
            <w:noProof/>
            <w:sz w:val="22"/>
            <w:szCs w:val="22"/>
            <w:lang w:eastAsia="en-GB"/>
          </w:rPr>
          <w:tab/>
        </w:r>
        <w:r w:rsidRPr="00400F10">
          <w:rPr>
            <w:rStyle w:val="Hyperlink"/>
            <w:noProof/>
          </w:rPr>
          <w:t>SUSPENSION AND REVISION OF FINANCIAL REGULATIONS</w:t>
        </w:r>
        <w:r>
          <w:rPr>
            <w:noProof/>
            <w:webHidden/>
          </w:rPr>
          <w:tab/>
        </w:r>
        <w:r>
          <w:rPr>
            <w:noProof/>
            <w:webHidden/>
          </w:rPr>
          <w:fldChar w:fldCharType="begin"/>
        </w:r>
        <w:r>
          <w:rPr>
            <w:noProof/>
            <w:webHidden/>
          </w:rPr>
          <w:instrText xml:space="preserve"> PAGEREF _Toc497289005 \h </w:instrText>
        </w:r>
        <w:r>
          <w:rPr>
            <w:noProof/>
            <w:webHidden/>
          </w:rPr>
        </w:r>
        <w:r>
          <w:rPr>
            <w:noProof/>
            <w:webHidden/>
          </w:rPr>
          <w:fldChar w:fldCharType="separate"/>
        </w:r>
        <w:r>
          <w:rPr>
            <w:noProof/>
            <w:webHidden/>
          </w:rPr>
          <w:t>18</w:t>
        </w:r>
        <w:r>
          <w:rPr>
            <w:noProof/>
            <w:webHidden/>
          </w:rPr>
          <w:fldChar w:fldCharType="end"/>
        </w:r>
      </w:hyperlink>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w:t>
      </w:r>
      <w:r w:rsidR="00A24255">
        <w:rPr>
          <w:spacing w:val="-3"/>
        </w:rPr>
        <w:t xml:space="preserve"> Council at its Meeting held on 26</w:t>
      </w:r>
      <w:r w:rsidR="00A24255" w:rsidRPr="00A24255">
        <w:rPr>
          <w:spacing w:val="-3"/>
          <w:vertAlign w:val="superscript"/>
        </w:rPr>
        <w:t>th</w:t>
      </w:r>
      <w:r w:rsidR="00A24255">
        <w:rPr>
          <w:spacing w:val="-3"/>
        </w:rPr>
        <w:t xml:space="preserve"> June 2017.</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1" w:name="_Toc497288990"/>
      <w:r w:rsidRPr="00411338">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 xml:space="preserve">ns within these Regulations </w:t>
      </w:r>
      <w:proofErr w:type="gramStart"/>
      <w:r>
        <w:rPr>
          <w:spacing w:val="-3"/>
        </w:rPr>
        <w:t>and</w:t>
      </w:r>
      <w:proofErr w:type="gramEnd"/>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24255">
        <w:rPr>
          <w:spacing w:val="-3"/>
        </w:rPr>
        <w:t xml:space="preserve"> be appointed by the council. </w:t>
      </w:r>
      <w:r>
        <w:rPr>
          <w:spacing w:val="-3"/>
        </w:rPr>
        <w:t>The Clerk has been appointed as RFO for this council and these regul</w:t>
      </w:r>
      <w:r w:rsidR="00A24255">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11338">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proofErr w:type="gramStart"/>
      <w:r>
        <w:lastRenderedPageBreak/>
        <w:t>measures</w:t>
      </w:r>
      <w:proofErr w:type="gramEnd"/>
      <w:r>
        <w:t xml:space="preserve">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proofErr w:type="gramStart"/>
      <w:r w:rsidRPr="00E633AF">
        <w:t>shall</w:t>
      </w:r>
      <w:proofErr w:type="gramEnd"/>
      <w:r w:rsidRPr="00E633AF">
        <w:t xml:space="preserve"> be a matter for the full council only.</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411338">
      <w:pPr>
        <w:pStyle w:val="Heading1111"/>
        <w:numPr>
          <w:ilvl w:val="0"/>
          <w:numId w:val="0"/>
        </w:numPr>
        <w:spacing w:beforeLines="60" w:before="144" w:afterLines="60" w:after="144"/>
        <w:contextualSpacing w:val="0"/>
      </w:pPr>
    </w:p>
    <w:p w:rsidR="00F62C9F" w:rsidRPr="00411338" w:rsidRDefault="00D77A22" w:rsidP="00F37D5A">
      <w:pPr>
        <w:pStyle w:val="Heading1111"/>
        <w:tabs>
          <w:tab w:val="clear" w:pos="567"/>
          <w:tab w:val="num" w:pos="851"/>
        </w:tabs>
        <w:spacing w:beforeLines="60" w:before="144" w:afterLines="60" w:after="144"/>
        <w:contextualSpacing w:val="0"/>
      </w:pPr>
      <w:r>
        <w:br w:type="page"/>
      </w:r>
      <w:bookmarkStart w:id="2" w:name="_Toc497288991"/>
      <w:r w:rsidR="00F62C9F" w:rsidRPr="00411338">
        <w:lastRenderedPageBreak/>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A24255"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w:t>
      </w:r>
      <w:r w:rsidRPr="00A24255">
        <w:rPr>
          <w:spacing w:val="-3"/>
        </w:rPr>
        <w:t xml:space="preserve">, </w:t>
      </w:r>
      <w:r w:rsidR="005F3AEE" w:rsidRPr="00A24255">
        <w:rPr>
          <w:spacing w:val="-3"/>
        </w:rPr>
        <w:t xml:space="preserve">treasurer/assistant RFO, </w:t>
      </w:r>
      <w:r w:rsidRPr="00A24255">
        <w:rPr>
          <w:spacing w:val="-3"/>
        </w:rPr>
        <w:t xml:space="preserve">internal auditor, or external auditor with such information and explanation as the </w:t>
      </w:r>
      <w:r w:rsidR="00463C77" w:rsidRPr="00A24255">
        <w:rPr>
          <w:spacing w:val="-3"/>
        </w:rPr>
        <w:t>council</w:t>
      </w:r>
      <w:r w:rsidRPr="00A24255">
        <w:rPr>
          <w:spacing w:val="-3"/>
        </w:rPr>
        <w:t xml:space="preserve"> consid</w:t>
      </w:r>
      <w:r w:rsidR="00545088" w:rsidRPr="00A24255">
        <w:rPr>
          <w:spacing w:val="-3"/>
        </w:rPr>
        <w:t>ers necessary for that purpose.</w:t>
      </w:r>
    </w:p>
    <w:p w:rsidR="005A6DD2" w:rsidRPr="00A24255"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 xml:space="preserve">The internal auditor shall be appointed by and shall carry out the work </w:t>
      </w:r>
      <w:r w:rsidR="00463C77" w:rsidRPr="00A24255">
        <w:rPr>
          <w:spacing w:val="-3"/>
        </w:rPr>
        <w:t xml:space="preserve">in relation to internal controls </w:t>
      </w:r>
      <w:r w:rsidRPr="00A24255">
        <w:rPr>
          <w:spacing w:val="-3"/>
        </w:rPr>
        <w:t>required by the council in ac</w:t>
      </w:r>
      <w:r w:rsidR="00545088" w:rsidRPr="00A24255">
        <w:rPr>
          <w:spacing w:val="-3"/>
        </w:rPr>
        <w:t>cordance with proper practices.</w:t>
      </w:r>
    </w:p>
    <w:p w:rsidR="005A6DD2" w:rsidRPr="00A24255"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The internal auditor</w:t>
      </w:r>
      <w:r w:rsidR="005A6DD2" w:rsidRPr="00A24255">
        <w:rPr>
          <w:spacing w:val="-3"/>
        </w:rPr>
        <w:t xml:space="preserve"> </w:t>
      </w:r>
      <w:r w:rsidRPr="00A24255">
        <w:rPr>
          <w:spacing w:val="-3"/>
        </w:rPr>
        <w:t>shall</w:t>
      </w:r>
      <w:r w:rsidR="005A6DD2" w:rsidRPr="00A24255">
        <w:rPr>
          <w:spacing w:val="-3"/>
        </w:rPr>
        <w:t>:</w:t>
      </w:r>
    </w:p>
    <w:p w:rsidR="005A6DD2" w:rsidRPr="00A24255"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A24255">
        <w:rPr>
          <w:spacing w:val="-3"/>
        </w:rPr>
        <w:t xml:space="preserve">be competent and independent of the financial operations of the </w:t>
      </w:r>
      <w:r w:rsidR="00CA69BD" w:rsidRPr="00A24255">
        <w:rPr>
          <w:spacing w:val="-3"/>
        </w:rPr>
        <w:t>c</w:t>
      </w:r>
      <w:r w:rsidRPr="00A24255">
        <w:rPr>
          <w:spacing w:val="-3"/>
        </w:rPr>
        <w:t>ouncil</w:t>
      </w:r>
      <w:r w:rsidR="005A6DD2" w:rsidRPr="00A24255">
        <w:rPr>
          <w:spacing w:val="-3"/>
        </w:rPr>
        <w:t>;</w:t>
      </w:r>
    </w:p>
    <w:p w:rsidR="005A6DD2" w:rsidRPr="00A24255"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A24255">
        <w:rPr>
          <w:spacing w:val="-3"/>
        </w:rPr>
        <w:t xml:space="preserve">report to </w:t>
      </w:r>
      <w:r w:rsidR="00CA69BD" w:rsidRPr="00A24255">
        <w:rPr>
          <w:spacing w:val="-3"/>
        </w:rPr>
        <w:t>c</w:t>
      </w:r>
      <w:r w:rsidRPr="00A24255">
        <w:rPr>
          <w:spacing w:val="-3"/>
        </w:rPr>
        <w:t>ouncil in writing, or in person, on a regular basis with a minimum of one annual written report during each financial year</w:t>
      </w:r>
      <w:r w:rsidR="005A6DD2" w:rsidRPr="00A24255">
        <w:rPr>
          <w:spacing w:val="-3"/>
        </w:rPr>
        <w:t>;</w:t>
      </w:r>
    </w:p>
    <w:p w:rsidR="005A6DD2" w:rsidRPr="00A24255"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A24255">
        <w:rPr>
          <w:spacing w:val="-3"/>
        </w:rPr>
        <w:t>t</w:t>
      </w:r>
      <w:r w:rsidR="00F62C9F" w:rsidRPr="00A24255">
        <w:rPr>
          <w:spacing w:val="-3"/>
        </w:rPr>
        <w:t xml:space="preserve">o demonstrate </w:t>
      </w:r>
      <w:r w:rsidR="000846CB" w:rsidRPr="00A24255">
        <w:rPr>
          <w:spacing w:val="-3"/>
        </w:rPr>
        <w:t xml:space="preserve">competence, </w:t>
      </w:r>
      <w:r w:rsidR="00F62C9F" w:rsidRPr="00A24255">
        <w:rPr>
          <w:spacing w:val="-3"/>
        </w:rPr>
        <w:t xml:space="preserve">objectivity and independence, be free from any </w:t>
      </w:r>
      <w:r w:rsidRPr="00A24255">
        <w:rPr>
          <w:spacing w:val="-3"/>
        </w:rPr>
        <w:t xml:space="preserve">actual or perceived </w:t>
      </w:r>
      <w:r w:rsidR="00F62C9F" w:rsidRPr="00A24255">
        <w:rPr>
          <w:spacing w:val="-3"/>
        </w:rPr>
        <w:t>conflicts of interest</w:t>
      </w:r>
      <w:r w:rsidR="005004DD" w:rsidRPr="00A24255">
        <w:rPr>
          <w:spacing w:val="-3"/>
        </w:rPr>
        <w:t xml:space="preserve">, including those arising from family </w:t>
      </w:r>
      <w:r w:rsidRPr="00A24255">
        <w:rPr>
          <w:spacing w:val="-3"/>
        </w:rPr>
        <w:t>relationships</w:t>
      </w:r>
      <w:r w:rsidR="000504D7" w:rsidRPr="00A24255">
        <w:rPr>
          <w:spacing w:val="-3"/>
        </w:rPr>
        <w:t>;</w:t>
      </w:r>
      <w:r w:rsidRPr="00A24255">
        <w:rPr>
          <w:spacing w:val="-3"/>
        </w:rPr>
        <w:t xml:space="preserve"> and</w:t>
      </w:r>
    </w:p>
    <w:p w:rsidR="00F62C9F" w:rsidRPr="00A24255"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sidRPr="00A24255">
        <w:rPr>
          <w:spacing w:val="-3"/>
        </w:rPr>
        <w:t>have</w:t>
      </w:r>
      <w:proofErr w:type="gramEnd"/>
      <w:r w:rsidRPr="00A24255">
        <w:rPr>
          <w:spacing w:val="-3"/>
        </w:rPr>
        <w:t xml:space="preserve"> no involvement in the financial decision making, management or control of the council.</w:t>
      </w:r>
    </w:p>
    <w:p w:rsidR="00946682" w:rsidRPr="00A24255"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I</w:t>
      </w:r>
      <w:r w:rsidR="00946682" w:rsidRPr="00A24255">
        <w:rPr>
          <w:spacing w:val="-3"/>
        </w:rPr>
        <w:t>nternal</w:t>
      </w:r>
      <w:r w:rsidRPr="00A24255">
        <w:rPr>
          <w:spacing w:val="-3"/>
        </w:rPr>
        <w:t xml:space="preserve"> or</w:t>
      </w:r>
      <w:r w:rsidR="00946682" w:rsidRPr="00A24255">
        <w:rPr>
          <w:spacing w:val="-3"/>
        </w:rPr>
        <w:t xml:space="preserve"> </w:t>
      </w:r>
      <w:r w:rsidRPr="00A24255">
        <w:rPr>
          <w:spacing w:val="-3"/>
        </w:rPr>
        <w:t xml:space="preserve">external </w:t>
      </w:r>
      <w:r w:rsidR="00946682" w:rsidRPr="00A24255">
        <w:rPr>
          <w:spacing w:val="-3"/>
        </w:rPr>
        <w:t>auditor</w:t>
      </w:r>
      <w:r w:rsidRPr="00A24255">
        <w:rPr>
          <w:spacing w:val="-3"/>
        </w:rPr>
        <w:t>s</w:t>
      </w:r>
      <w:r w:rsidR="00946682" w:rsidRPr="00A24255">
        <w:rPr>
          <w:spacing w:val="-3"/>
        </w:rPr>
        <w:t xml:space="preserve"> </w:t>
      </w:r>
      <w:r w:rsidR="000846CB" w:rsidRPr="00A24255">
        <w:rPr>
          <w:spacing w:val="-3"/>
        </w:rPr>
        <w:t>may</w:t>
      </w:r>
      <w:r w:rsidR="00946682" w:rsidRPr="00A24255">
        <w:rPr>
          <w:spacing w:val="-3"/>
        </w:rPr>
        <w:t xml:space="preserve"> not </w:t>
      </w:r>
      <w:r w:rsidR="000846CB" w:rsidRPr="00A24255">
        <w:rPr>
          <w:spacing w:val="-3"/>
        </w:rPr>
        <w:t>under any circumstances</w:t>
      </w:r>
      <w:r w:rsidR="00946682" w:rsidRPr="00A24255">
        <w:rPr>
          <w:spacing w:val="-3"/>
        </w:rPr>
        <w:t>:</w:t>
      </w:r>
    </w:p>
    <w:p w:rsidR="00946682" w:rsidRPr="00A24255"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A24255">
        <w:rPr>
          <w:spacing w:val="-3"/>
        </w:rPr>
        <w:t>perform any operational duties for the council;</w:t>
      </w:r>
    </w:p>
    <w:p w:rsidR="00946682" w:rsidRPr="00A24255"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A24255">
        <w:rPr>
          <w:spacing w:val="-3"/>
        </w:rPr>
        <w:t>initiate or approve accounting transactions;</w:t>
      </w:r>
      <w:r w:rsidR="000504D7" w:rsidRPr="00A24255">
        <w:rPr>
          <w:spacing w:val="-3"/>
        </w:rPr>
        <w:t xml:space="preserve"> or</w:t>
      </w:r>
    </w:p>
    <w:p w:rsidR="000846CB" w:rsidRPr="00A24255"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sidRPr="00A24255">
        <w:rPr>
          <w:spacing w:val="-3"/>
        </w:rPr>
        <w:lastRenderedPageBreak/>
        <w:t>direct</w:t>
      </w:r>
      <w:proofErr w:type="gramEnd"/>
      <w:r w:rsidRPr="00A24255">
        <w:rPr>
          <w:spacing w:val="-3"/>
        </w:rPr>
        <w:t xml:space="preserve"> the activities of any council employee, except to the extent that such employees have been appropriately assigned to assist the internal auditor.</w:t>
      </w:r>
    </w:p>
    <w:p w:rsidR="000846CB" w:rsidRPr="00A24255"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For the avoidance of doubt, i</w:t>
      </w:r>
      <w:r w:rsidR="000846CB" w:rsidRPr="00A24255">
        <w:rPr>
          <w:spacing w:val="-3"/>
        </w:rPr>
        <w:t>n relation to internal audit</w:t>
      </w:r>
      <w:r w:rsidRPr="00A24255">
        <w:rPr>
          <w:spacing w:val="-3"/>
        </w:rPr>
        <w:t xml:space="preserve"> </w:t>
      </w:r>
      <w:r w:rsidR="000846CB" w:rsidRPr="00A24255">
        <w:rPr>
          <w:spacing w:val="-3"/>
        </w:rPr>
        <w:t xml:space="preserve">the terms ‘independent’ and ‘independence’ shall have the </w:t>
      </w:r>
      <w:r w:rsidRPr="00A24255">
        <w:rPr>
          <w:spacing w:val="-3"/>
        </w:rPr>
        <w:t xml:space="preserve">same </w:t>
      </w:r>
      <w:r w:rsidR="000846CB" w:rsidRPr="00A24255">
        <w:rPr>
          <w:spacing w:val="-3"/>
        </w:rPr>
        <w:t>meaning</w:t>
      </w:r>
      <w:r w:rsidRPr="00A24255">
        <w:rPr>
          <w:spacing w:val="-3"/>
        </w:rPr>
        <w:t xml:space="preserve"> as is</w:t>
      </w:r>
      <w:r w:rsidR="000846CB" w:rsidRPr="00A24255">
        <w:rPr>
          <w:spacing w:val="-3"/>
        </w:rPr>
        <w:t xml:space="preserve"> described in proper practices.</w:t>
      </w:r>
    </w:p>
    <w:p w:rsidR="00F62C9F" w:rsidRPr="00A24255"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A24255">
        <w:rPr>
          <w:spacing w:val="-3"/>
        </w:rPr>
        <w:t xml:space="preserve">The RFO shall make arrangements for the </w:t>
      </w:r>
      <w:r w:rsidR="005A6DD2" w:rsidRPr="00A24255">
        <w:rPr>
          <w:spacing w:val="-3"/>
        </w:rPr>
        <w:t xml:space="preserve">exercise of electors’ rights in relation to the accounts including the </w:t>
      </w:r>
      <w:r w:rsidRPr="00A24255">
        <w:rPr>
          <w:spacing w:val="-3"/>
        </w:rPr>
        <w:t xml:space="preserve">opportunity </w:t>
      </w:r>
      <w:r w:rsidR="005A6DD2" w:rsidRPr="00A24255">
        <w:rPr>
          <w:spacing w:val="-3"/>
        </w:rPr>
        <w:t>to</w:t>
      </w:r>
      <w:r w:rsidRPr="00A24255">
        <w:rPr>
          <w:spacing w:val="-3"/>
        </w:rPr>
        <w:t xml:space="preserve"> inspect</w:t>
      </w:r>
      <w:r w:rsidR="005A6DD2" w:rsidRPr="00A24255">
        <w:rPr>
          <w:spacing w:val="-3"/>
        </w:rPr>
        <w:t xml:space="preserve"> </w:t>
      </w:r>
      <w:r w:rsidRPr="00A24255">
        <w:rPr>
          <w:spacing w:val="-3"/>
        </w:rPr>
        <w:t>the accounts, books, and vouchers and display or publi</w:t>
      </w:r>
      <w:r w:rsidR="005A6DD2" w:rsidRPr="00A24255">
        <w:rPr>
          <w:spacing w:val="-3"/>
        </w:rPr>
        <w:t xml:space="preserve">sh </w:t>
      </w:r>
      <w:r w:rsidRPr="00A24255">
        <w:rPr>
          <w:spacing w:val="-3"/>
        </w:rPr>
        <w:t xml:space="preserve">any </w:t>
      </w:r>
      <w:r w:rsidR="005004DD" w:rsidRPr="00A24255">
        <w:rPr>
          <w:spacing w:val="-3"/>
        </w:rPr>
        <w:t>n</w:t>
      </w:r>
      <w:r w:rsidRPr="00A24255">
        <w:rPr>
          <w:spacing w:val="-3"/>
        </w:rPr>
        <w:t>otices and statements of account required by Audit Commission Act 1998</w:t>
      </w:r>
      <w:r w:rsidR="00D42863" w:rsidRPr="00A24255">
        <w:t>, or any super</w:t>
      </w:r>
      <w:r w:rsidR="006A5380" w:rsidRPr="00A24255">
        <w:t>s</w:t>
      </w:r>
      <w:r w:rsidR="00D42863" w:rsidRPr="00A24255">
        <w:t>eding legislation,</w:t>
      </w:r>
      <w:r w:rsidRPr="00A24255">
        <w:rPr>
          <w:spacing w:val="-3"/>
        </w:rPr>
        <w:t xml:space="preserve"> and the </w:t>
      </w:r>
      <w:r w:rsidR="00545088" w:rsidRPr="00A24255">
        <w:rPr>
          <w:spacing w:val="-3"/>
        </w:rPr>
        <w:t>Accounts and Audit Regulations.</w:t>
      </w:r>
    </w:p>
    <w:p w:rsidR="00F62C9F" w:rsidRPr="00A24255"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A24255">
        <w:rPr>
          <w:spacing w:val="-3"/>
        </w:rPr>
        <w:t xml:space="preserve">The RFO shall, </w:t>
      </w:r>
      <w:r w:rsidR="00F51885" w:rsidRPr="00A24255">
        <w:rPr>
          <w:spacing w:val="-3"/>
        </w:rPr>
        <w:t>without undue delay</w:t>
      </w:r>
      <w:r w:rsidRPr="00A24255">
        <w:rPr>
          <w:spacing w:val="-3"/>
        </w:rPr>
        <w:t xml:space="preserve">, bring to the attention of all </w:t>
      </w:r>
      <w:r w:rsidR="00DE2891" w:rsidRPr="00A24255">
        <w:rPr>
          <w:spacing w:val="-3"/>
        </w:rPr>
        <w:t>councillor</w:t>
      </w:r>
      <w:r w:rsidRPr="00A24255">
        <w:rPr>
          <w:spacing w:val="-3"/>
        </w:rPr>
        <w:t xml:space="preserve">s any correspondence or report from </w:t>
      </w:r>
      <w:r w:rsidR="005A6DD2" w:rsidRPr="00A24255">
        <w:rPr>
          <w:spacing w:val="-3"/>
        </w:rPr>
        <w:t>i</w:t>
      </w:r>
      <w:r w:rsidRPr="00A24255">
        <w:rPr>
          <w:spacing w:val="-3"/>
        </w:rPr>
        <w:t xml:space="preserve">nternal or </w:t>
      </w:r>
      <w:r w:rsidR="005A6DD2" w:rsidRPr="00A24255">
        <w:rPr>
          <w:spacing w:val="-3"/>
        </w:rPr>
        <w:t>e</w:t>
      </w:r>
      <w:r w:rsidRPr="00A24255">
        <w:rPr>
          <w:spacing w:val="-3"/>
        </w:rPr>
        <w:t xml:space="preserve">xternal </w:t>
      </w:r>
      <w:r w:rsidR="005A6DD2" w:rsidRPr="00A24255">
        <w:rPr>
          <w:spacing w:val="-3"/>
        </w:rPr>
        <w:t>a</w:t>
      </w:r>
      <w:r w:rsidRPr="00A24255">
        <w:rPr>
          <w:spacing w:val="-3"/>
        </w:rPr>
        <w:t>uditor</w:t>
      </w:r>
      <w:r w:rsidR="000846CB" w:rsidRPr="00A24255">
        <w:rPr>
          <w:spacing w:val="-3"/>
        </w:rPr>
        <w:t>s</w:t>
      </w:r>
      <w:r w:rsidR="00F51885" w:rsidRPr="00A24255">
        <w:rPr>
          <w:spacing w:val="-3"/>
        </w:rPr>
        <w:t>.</w:t>
      </w:r>
    </w:p>
    <w:p w:rsidR="00F62C9F" w:rsidRPr="00A24255"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A24255" w:rsidRDefault="00CE4922" w:rsidP="00F37D5A">
      <w:pPr>
        <w:pStyle w:val="Heading1111"/>
        <w:tabs>
          <w:tab w:val="clear" w:pos="567"/>
          <w:tab w:val="num" w:pos="851"/>
        </w:tabs>
        <w:spacing w:beforeLines="60" w:before="144" w:afterLines="60" w:after="144"/>
        <w:contextualSpacing w:val="0"/>
      </w:pPr>
      <w:bookmarkStart w:id="3" w:name="_Toc497288992"/>
      <w:r w:rsidRPr="00A24255">
        <w:t>ANNUAL ESTIMATES (BUDGET)</w:t>
      </w:r>
      <w:r w:rsidR="004D4733" w:rsidRPr="00A24255">
        <w:t xml:space="preserve"> AND</w:t>
      </w:r>
      <w:r w:rsidR="00372813" w:rsidRPr="00A24255">
        <w:t xml:space="preserve"> FORWARD PLANNING</w:t>
      </w:r>
      <w:bookmarkEnd w:id="3"/>
    </w:p>
    <w:p w:rsidR="00CE4922" w:rsidRPr="00A2425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A24255"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 xml:space="preserve">[Each </w:t>
      </w:r>
      <w:r w:rsidR="00F51885" w:rsidRPr="00A24255">
        <w:rPr>
          <w:spacing w:val="-3"/>
        </w:rPr>
        <w:t>c</w:t>
      </w:r>
      <w:r w:rsidRPr="00A24255">
        <w:rPr>
          <w:spacing w:val="-3"/>
        </w:rPr>
        <w:t xml:space="preserve">ommittee (if any) shall </w:t>
      </w:r>
      <w:r w:rsidR="00372813" w:rsidRPr="00A24255">
        <w:rPr>
          <w:spacing w:val="-3"/>
        </w:rPr>
        <w:t>review</w:t>
      </w:r>
      <w:r w:rsidR="007010DB" w:rsidRPr="00A24255">
        <w:rPr>
          <w:spacing w:val="-3"/>
        </w:rPr>
        <w:t xml:space="preserve"> its </w:t>
      </w:r>
      <w:r w:rsidR="00372813" w:rsidRPr="00A24255">
        <w:rPr>
          <w:spacing w:val="-3"/>
        </w:rPr>
        <w:t>three year forecast of revenue and capital receipts and payments. Having regard to the forecast, it shall</w:t>
      </w:r>
      <w:r w:rsidR="007010DB" w:rsidRPr="00A24255">
        <w:rPr>
          <w:spacing w:val="-3"/>
        </w:rPr>
        <w:t xml:space="preserve"> thereafter </w:t>
      </w:r>
      <w:r w:rsidRPr="00A24255">
        <w:rPr>
          <w:spacing w:val="-3"/>
        </w:rPr>
        <w:t xml:space="preserve">formulate and submit proposals </w:t>
      </w:r>
      <w:r w:rsidR="00372813" w:rsidRPr="00A24255">
        <w:rPr>
          <w:spacing w:val="-3"/>
        </w:rPr>
        <w:t xml:space="preserve">for the following financial year </w:t>
      </w:r>
      <w:r w:rsidRPr="00A24255">
        <w:rPr>
          <w:spacing w:val="-3"/>
        </w:rPr>
        <w:t xml:space="preserve">to the </w:t>
      </w:r>
      <w:r w:rsidR="00372813" w:rsidRPr="00A24255">
        <w:rPr>
          <w:spacing w:val="-3"/>
        </w:rPr>
        <w:t>c</w:t>
      </w:r>
      <w:r w:rsidRPr="00A24255">
        <w:rPr>
          <w:spacing w:val="-3"/>
        </w:rPr>
        <w:t xml:space="preserve">ouncil not later than the end of </w:t>
      </w:r>
      <w:r w:rsidR="005F3AEE" w:rsidRPr="00A24255">
        <w:rPr>
          <w:spacing w:val="-3"/>
        </w:rPr>
        <w:t>October</w:t>
      </w:r>
      <w:r w:rsidRPr="00A24255">
        <w:rPr>
          <w:spacing w:val="-3"/>
        </w:rPr>
        <w:t xml:space="preserve"> each year</w:t>
      </w:r>
      <w:r w:rsidR="00372813" w:rsidRPr="00A24255">
        <w:rPr>
          <w:spacing w:val="-3"/>
        </w:rPr>
        <w:t xml:space="preserve"> including</w:t>
      </w:r>
      <w:r w:rsidR="004D4733" w:rsidRPr="00A24255">
        <w:rPr>
          <w:spacing w:val="-3"/>
        </w:rPr>
        <w:t xml:space="preserve"> any proposals for revising</w:t>
      </w:r>
      <w:r w:rsidR="00372813" w:rsidRPr="00A24255">
        <w:rPr>
          <w:spacing w:val="-3"/>
        </w:rPr>
        <w:t xml:space="preserve"> the forecast]</w:t>
      </w:r>
      <w:r w:rsidR="000504D7" w:rsidRPr="00A24255">
        <w:rPr>
          <w:spacing w:val="-3"/>
        </w:rPr>
        <w:t>.</w:t>
      </w:r>
    </w:p>
    <w:p w:rsidR="00CE4922" w:rsidRPr="00A24255"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24255">
        <w:rPr>
          <w:spacing w:val="-3"/>
        </w:rPr>
        <w:t xml:space="preserve">The RFO </w:t>
      </w:r>
      <w:r w:rsidR="005F3AEE" w:rsidRPr="00A24255">
        <w:rPr>
          <w:spacing w:val="-3"/>
        </w:rPr>
        <w:t>must each year, by no later than October</w:t>
      </w:r>
      <w:r w:rsidRPr="00A24255">
        <w:rPr>
          <w:spacing w:val="-3"/>
        </w:rPr>
        <w:t>, prepare d</w:t>
      </w:r>
      <w:r w:rsidR="00CE4922" w:rsidRPr="00A24255">
        <w:rPr>
          <w:spacing w:val="-3"/>
        </w:rPr>
        <w:t xml:space="preserve">etailed estimates of all receipts and payments including the use of reserves and all sources of funding for the </w:t>
      </w:r>
      <w:r w:rsidRPr="00A24255">
        <w:rPr>
          <w:spacing w:val="-3"/>
        </w:rPr>
        <w:t>following financial year</w:t>
      </w:r>
      <w:r w:rsidR="00CE4922" w:rsidRPr="00A24255">
        <w:rPr>
          <w:spacing w:val="-3"/>
        </w:rPr>
        <w:t xml:space="preserve"> in the form of a budget to be considered by the 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F37D5A">
      <w:pPr>
        <w:pStyle w:val="Heading1111"/>
        <w:tabs>
          <w:tab w:val="clear" w:pos="567"/>
          <w:tab w:val="num" w:pos="851"/>
        </w:tabs>
        <w:spacing w:beforeLines="60" w:before="144" w:afterLines="60" w:after="144"/>
        <w:contextualSpacing w:val="0"/>
      </w:pPr>
      <w:r>
        <w:br w:type="page"/>
      </w:r>
      <w:bookmarkStart w:id="4" w:name="_Toc497288993"/>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Pr="00C84D4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sidRPr="00C84D4D">
        <w:rPr>
          <w:spacing w:val="-3"/>
        </w:rPr>
        <w:t>the</w:t>
      </w:r>
      <w:proofErr w:type="gramEnd"/>
      <w:r w:rsidRPr="00C84D4D">
        <w:rPr>
          <w:spacing w:val="-3"/>
        </w:rPr>
        <w:t xml:space="preserve"> </w:t>
      </w:r>
      <w:r w:rsidR="00F51885" w:rsidRPr="00C84D4D">
        <w:rPr>
          <w:spacing w:val="-3"/>
        </w:rPr>
        <w:t>c</w:t>
      </w:r>
      <w:r w:rsidR="00C84D4D" w:rsidRPr="00C84D4D">
        <w:rPr>
          <w:spacing w:val="-3"/>
        </w:rPr>
        <w:t>ouncil for all items of expenditure.</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A40125" w:rsidRPr="00C84D4D">
        <w:rPr>
          <w:spacing w:val="-3"/>
        </w:rPr>
        <w:t>March</w:t>
      </w:r>
      <w:r w:rsidR="008C4629" w:rsidRPr="00A40125">
        <w:rPr>
          <w:color w:val="FF0000"/>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497288994"/>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A15FDF"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15FDF">
        <w:rPr>
          <w:spacing w:val="-3"/>
        </w:rPr>
        <w:t xml:space="preserve">The </w:t>
      </w:r>
      <w:r w:rsidR="00F522E4" w:rsidRPr="00A15FDF">
        <w:rPr>
          <w:spacing w:val="-3"/>
        </w:rPr>
        <w:t>c</w:t>
      </w:r>
      <w:r w:rsidRPr="00A15FDF">
        <w:rPr>
          <w:spacing w:val="-3"/>
        </w:rPr>
        <w:t xml:space="preserve">ouncil's banking arrangements, including the </w:t>
      </w:r>
      <w:r w:rsidR="00F522E4" w:rsidRPr="00A15FDF">
        <w:rPr>
          <w:spacing w:val="-3"/>
        </w:rPr>
        <w:t>b</w:t>
      </w:r>
      <w:r w:rsidRPr="00A15FDF">
        <w:rPr>
          <w:spacing w:val="-3"/>
        </w:rPr>
        <w:t xml:space="preserve">ank </w:t>
      </w:r>
      <w:r w:rsidR="00CA69BD" w:rsidRPr="00A15FDF">
        <w:rPr>
          <w:spacing w:val="-3"/>
        </w:rPr>
        <w:t>m</w:t>
      </w:r>
      <w:r w:rsidRPr="00A15FDF">
        <w:rPr>
          <w:spacing w:val="-3"/>
        </w:rPr>
        <w:t xml:space="preserve">andate, shall be made by the RFO and approved by the </w:t>
      </w:r>
      <w:r w:rsidR="00F522E4" w:rsidRPr="00A15FDF">
        <w:rPr>
          <w:spacing w:val="-3"/>
        </w:rPr>
        <w:t>c</w:t>
      </w:r>
      <w:r w:rsidRPr="00A15FDF">
        <w:rPr>
          <w:spacing w:val="-3"/>
        </w:rPr>
        <w:t>ouncil</w:t>
      </w:r>
      <w:r w:rsidR="00E400DF" w:rsidRPr="00A15FDF">
        <w:rPr>
          <w:spacing w:val="-3"/>
        </w:rPr>
        <w:t xml:space="preserve">; </w:t>
      </w:r>
      <w:r w:rsidR="009F1810" w:rsidRPr="00A15FDF">
        <w:rPr>
          <w:spacing w:val="-3"/>
        </w:rPr>
        <w:t>banking arrangements</w:t>
      </w:r>
      <w:r w:rsidR="00E400DF" w:rsidRPr="00A15FDF">
        <w:rPr>
          <w:spacing w:val="-3"/>
        </w:rPr>
        <w:t xml:space="preserve"> may not be delegated to a </w:t>
      </w:r>
      <w:r w:rsidR="00F522E4" w:rsidRPr="00A15FDF">
        <w:rPr>
          <w:spacing w:val="-3"/>
        </w:rPr>
        <w:t>c</w:t>
      </w:r>
      <w:r w:rsidR="00E400DF" w:rsidRPr="00A15FDF">
        <w:rPr>
          <w:spacing w:val="-3"/>
        </w:rPr>
        <w:t>ommittee.</w:t>
      </w:r>
      <w:r w:rsidR="00604C80" w:rsidRPr="00A15FDF">
        <w:rPr>
          <w:spacing w:val="-3"/>
        </w:rPr>
        <w:t xml:space="preserve"> </w:t>
      </w:r>
      <w:r w:rsidRPr="00A15FDF">
        <w:rPr>
          <w:spacing w:val="-3"/>
        </w:rPr>
        <w:t xml:space="preserve">They shall be regularly reviewed for </w:t>
      </w:r>
      <w:r w:rsidR="00B13781" w:rsidRPr="00A15FDF">
        <w:rPr>
          <w:spacing w:val="-3"/>
        </w:rPr>
        <w:t xml:space="preserve">safety and </w:t>
      </w:r>
      <w:r w:rsidRPr="00A15FDF">
        <w:rPr>
          <w:spacing w:val="-3"/>
        </w:rPr>
        <w:t>efficiency.</w:t>
      </w:r>
      <w:r w:rsidR="00E400DF" w:rsidRPr="00A15FDF">
        <w:rPr>
          <w:spacing w:val="-3"/>
        </w:rPr>
        <w:t xml:space="preserve"> </w:t>
      </w:r>
    </w:p>
    <w:p w:rsidR="00CE4922" w:rsidRPr="00A15FDF"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15FDF">
        <w:rPr>
          <w:spacing w:val="-3"/>
        </w:rPr>
        <w:t>The RFO shall prepare a</w:t>
      </w:r>
      <w:r w:rsidR="00CE4922" w:rsidRPr="00A15FDF">
        <w:rPr>
          <w:spacing w:val="-3"/>
        </w:rPr>
        <w:t xml:space="preserve"> schedule of payments </w:t>
      </w:r>
      <w:r w:rsidR="005E7918" w:rsidRPr="00A15FDF">
        <w:rPr>
          <w:spacing w:val="-3"/>
        </w:rPr>
        <w:t>requiring authorisation</w:t>
      </w:r>
      <w:r w:rsidR="00CE4922" w:rsidRPr="00A15FDF">
        <w:rPr>
          <w:spacing w:val="-3"/>
        </w:rPr>
        <w:t>, forming part of the Agenda for the Meeting and, together with the relevant invoices, presen</w:t>
      </w:r>
      <w:r w:rsidRPr="00A15FDF">
        <w:rPr>
          <w:spacing w:val="-3"/>
        </w:rPr>
        <w:t>t the schedule</w:t>
      </w:r>
      <w:r w:rsidR="00CE4922" w:rsidRPr="00A15FDF">
        <w:rPr>
          <w:spacing w:val="-3"/>
        </w:rPr>
        <w:t xml:space="preserve"> to </w:t>
      </w:r>
      <w:r w:rsidR="00F522E4" w:rsidRPr="00A15FDF">
        <w:rPr>
          <w:spacing w:val="-3"/>
        </w:rPr>
        <w:t>c</w:t>
      </w:r>
      <w:r w:rsidR="00CE4922" w:rsidRPr="00A15FDF">
        <w:rPr>
          <w:spacing w:val="-3"/>
        </w:rPr>
        <w:t xml:space="preserve">ouncil. </w:t>
      </w:r>
      <w:r w:rsidRPr="00A15FDF">
        <w:rPr>
          <w:spacing w:val="-3"/>
        </w:rPr>
        <w:t>The council shall review the schedule for compliance and, having satisfied itself shall</w:t>
      </w:r>
      <w:r w:rsidR="00CE4922" w:rsidRPr="00A15FDF">
        <w:rPr>
          <w:spacing w:val="-3"/>
        </w:rPr>
        <w:t xml:space="preserve"> authoris</w:t>
      </w:r>
      <w:r w:rsidRPr="00A15FDF">
        <w:rPr>
          <w:spacing w:val="-3"/>
        </w:rPr>
        <w:t>e payment</w:t>
      </w:r>
      <w:r w:rsidR="00CE4922" w:rsidRPr="00A15FDF">
        <w:rPr>
          <w:spacing w:val="-3"/>
        </w:rPr>
        <w:t xml:space="preserve"> by a resolution of the </w:t>
      </w:r>
      <w:r w:rsidR="00F522E4" w:rsidRPr="00A15FDF">
        <w:rPr>
          <w:spacing w:val="-3"/>
        </w:rPr>
        <w:t>c</w:t>
      </w:r>
      <w:r w:rsidR="00A15FDF">
        <w:rPr>
          <w:spacing w:val="-3"/>
        </w:rPr>
        <w:t>ouncil</w:t>
      </w:r>
      <w:r w:rsidRPr="00A15FDF">
        <w:rPr>
          <w:spacing w:val="-3"/>
        </w:rPr>
        <w:t>. The approved schedule</w:t>
      </w:r>
      <w:r w:rsidR="00CE4922" w:rsidRPr="00A15FDF">
        <w:rPr>
          <w:spacing w:val="-3"/>
        </w:rPr>
        <w:t xml:space="preserve"> shall be</w:t>
      </w:r>
      <w:r w:rsidRPr="00A15FDF">
        <w:rPr>
          <w:spacing w:val="-3"/>
        </w:rPr>
        <w:t xml:space="preserve"> ruled off and</w:t>
      </w:r>
      <w:r w:rsidR="00CE4922" w:rsidRPr="00A15FDF">
        <w:rPr>
          <w:spacing w:val="-3"/>
        </w:rPr>
        <w:t xml:space="preserve"> initialled by the Chairman of the Meeting</w:t>
      </w:r>
      <w:r w:rsidR="00A15FDF">
        <w:rPr>
          <w:spacing w:val="-3"/>
        </w:rPr>
        <w:t xml:space="preserve"> plus one other signatory</w:t>
      </w:r>
      <w:r w:rsidR="00CE4922" w:rsidRPr="00A15FDF">
        <w:rPr>
          <w:spacing w:val="-3"/>
        </w:rPr>
        <w:t xml:space="preserve">. </w:t>
      </w:r>
      <w:r w:rsidR="00FB1A85" w:rsidRPr="00A15FDF">
        <w:rPr>
          <w:spacing w:val="-3"/>
        </w:rPr>
        <w:t>A</w:t>
      </w:r>
      <w:r w:rsidR="00CE4922" w:rsidRPr="00A15FDF">
        <w:rPr>
          <w:spacing w:val="-3"/>
        </w:rPr>
        <w:t xml:space="preserve"> detail</w:t>
      </w:r>
      <w:r w:rsidR="00E17848" w:rsidRPr="00A15FDF">
        <w:rPr>
          <w:spacing w:val="-3"/>
        </w:rPr>
        <w:t>ed list</w:t>
      </w:r>
      <w:r w:rsidR="00CE4922" w:rsidRPr="00A15FDF">
        <w:rPr>
          <w:spacing w:val="-3"/>
        </w:rPr>
        <w:t xml:space="preserve"> </w:t>
      </w:r>
      <w:r w:rsidR="00FB1A85" w:rsidRPr="00A15FDF">
        <w:rPr>
          <w:spacing w:val="-3"/>
        </w:rPr>
        <w:t xml:space="preserve">of all payments </w:t>
      </w:r>
      <w:r w:rsidR="00E17848" w:rsidRPr="00A15FDF">
        <w:rPr>
          <w:spacing w:val="-3"/>
        </w:rPr>
        <w:t>shall</w:t>
      </w:r>
      <w:r w:rsidR="00CE4922" w:rsidRPr="00A15FDF">
        <w:rPr>
          <w:spacing w:val="-3"/>
        </w:rPr>
        <w:t xml:space="preserve"> be </w:t>
      </w:r>
      <w:r w:rsidRPr="00A15FDF">
        <w:rPr>
          <w:spacing w:val="-3"/>
        </w:rPr>
        <w:t>disclosed within or as an attachment to</w:t>
      </w:r>
      <w:r w:rsidR="00E17848" w:rsidRPr="00A15FDF">
        <w:rPr>
          <w:spacing w:val="-3"/>
        </w:rPr>
        <w:t xml:space="preserve"> </w:t>
      </w:r>
      <w:r w:rsidR="00CE4922" w:rsidRPr="00A15FDF">
        <w:rPr>
          <w:spacing w:val="-3"/>
        </w:rPr>
        <w:t xml:space="preserve">the </w:t>
      </w:r>
      <w:r w:rsidRPr="00A15FDF">
        <w:rPr>
          <w:spacing w:val="-3"/>
        </w:rPr>
        <w:t>m</w:t>
      </w:r>
      <w:r w:rsidR="00CE4922" w:rsidRPr="00A15FDF">
        <w:rPr>
          <w:spacing w:val="-3"/>
        </w:rPr>
        <w:t xml:space="preserve">inutes of the </w:t>
      </w:r>
      <w:r w:rsidRPr="00A15FDF">
        <w:rPr>
          <w:spacing w:val="-3"/>
        </w:rPr>
        <w:t>m</w:t>
      </w:r>
      <w:r w:rsidR="00CE4922" w:rsidRPr="00A15FDF">
        <w:rPr>
          <w:spacing w:val="-3"/>
        </w:rPr>
        <w:t>eeting</w:t>
      </w:r>
      <w:r w:rsidRPr="00A15FDF">
        <w:rPr>
          <w:spacing w:val="-3"/>
        </w:rPr>
        <w:t xml:space="preserve"> at which payment was authorised</w:t>
      </w:r>
      <w:r w:rsidR="00CE4922" w:rsidRPr="00A15FDF">
        <w:rPr>
          <w:spacing w:val="-3"/>
        </w:rPr>
        <w:t>.</w:t>
      </w:r>
      <w:r w:rsidR="00604C80" w:rsidRPr="00A15FDF">
        <w:rPr>
          <w:spacing w:val="-3"/>
        </w:rPr>
        <w:t xml:space="preserve"> </w:t>
      </w:r>
      <w:r w:rsidR="00F60F7D" w:rsidRPr="00A15FDF">
        <w:rPr>
          <w:spacing w:val="-3"/>
        </w:rPr>
        <w:t>P</w:t>
      </w:r>
      <w:r w:rsidRPr="00A15FDF">
        <w:rPr>
          <w:spacing w:val="-3"/>
        </w:rPr>
        <w:t>ersonal p</w:t>
      </w:r>
      <w:r w:rsidR="00F60F7D" w:rsidRPr="00A15FDF">
        <w:rPr>
          <w:spacing w:val="-3"/>
        </w:rPr>
        <w:t xml:space="preserve">ayments </w:t>
      </w:r>
      <w:r w:rsidRPr="00A15FDF">
        <w:rPr>
          <w:spacing w:val="-3"/>
        </w:rPr>
        <w:t xml:space="preserve">(including </w:t>
      </w:r>
      <w:r w:rsidR="00F60F7D" w:rsidRPr="00A15FDF">
        <w:rPr>
          <w:spacing w:val="-3"/>
        </w:rPr>
        <w:t>salaries</w:t>
      </w:r>
      <w:r w:rsidRPr="00A15FDF">
        <w:rPr>
          <w:spacing w:val="-3"/>
        </w:rPr>
        <w:t xml:space="preserve">, wages, expenses </w:t>
      </w:r>
      <w:r w:rsidR="000C07E1" w:rsidRPr="00A15FDF">
        <w:rPr>
          <w:spacing w:val="-3"/>
        </w:rPr>
        <w:t xml:space="preserve">and any payment made in </w:t>
      </w:r>
      <w:r w:rsidR="000B0129" w:rsidRPr="00A15FDF">
        <w:rPr>
          <w:spacing w:val="-3"/>
        </w:rPr>
        <w:t>relation</w:t>
      </w:r>
      <w:r w:rsidR="000C07E1" w:rsidRPr="00A15FDF">
        <w:rPr>
          <w:spacing w:val="-3"/>
        </w:rPr>
        <w:t xml:space="preserve"> to the termination of a contract of employment)</w:t>
      </w:r>
      <w:r w:rsidR="00F60F7D" w:rsidRPr="00A15FDF">
        <w:rPr>
          <w:spacing w:val="-3"/>
        </w:rPr>
        <w:t xml:space="preserve"> may be summarised to remove public </w:t>
      </w:r>
      <w:r w:rsidR="000C07E1" w:rsidRPr="00A15FDF">
        <w:rPr>
          <w:spacing w:val="-3"/>
        </w:rPr>
        <w:t>access to</w:t>
      </w:r>
      <w:r w:rsidR="00F60F7D" w:rsidRPr="00A15FDF">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w:t>
      </w:r>
      <w:r w:rsidR="00A15FDF">
        <w:rPr>
          <w:spacing w:val="-3"/>
        </w:rPr>
        <w:t>£5</w:t>
      </w:r>
      <w:r w:rsidRPr="00411338">
        <w:rPr>
          <w:spacing w:val="-3"/>
        </w:rPr>
        <w:t>,000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00EF0FAF">
        <w:rPr>
          <w:spacing w:val="-3"/>
        </w:rPr>
        <w:t>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w:t>
      </w:r>
      <w:r w:rsidR="00FB54A3">
        <w:rPr>
          <w:spacing w:val="-3"/>
        </w:rPr>
        <w:t>all be approved in writing by two signatories</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497288995"/>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62C9F">
        <w:rPr>
          <w:spacing w:val="-3"/>
        </w:rPr>
        <w:t>.</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w:t>
      </w:r>
      <w:r w:rsidR="00FB54A3">
        <w:rPr>
          <w:spacing w:val="-3"/>
        </w:rPr>
        <w:t>ed by</w:t>
      </w:r>
      <w:r w:rsidR="008B5E50" w:rsidRPr="00411338">
        <w:rPr>
          <w:spacing w:val="-3"/>
        </w:rPr>
        <w:t xml:space="preserve"> </w:t>
      </w:r>
      <w:r w:rsidRPr="00411338">
        <w:rPr>
          <w:spacing w:val="-3"/>
        </w:rPr>
        <w:t xml:space="preserve">two members of </w:t>
      </w:r>
      <w:r w:rsidR="00E57031" w:rsidRPr="00411338">
        <w:rPr>
          <w:spacing w:val="-3"/>
        </w:rPr>
        <w:t>c</w:t>
      </w:r>
      <w:r w:rsidR="00FB54A3">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00FB54A3">
        <w:rPr>
          <w:spacing w:val="-3"/>
        </w:rPr>
        <w:t>ouncil</w:t>
      </w:r>
      <w:r w:rsidR="008B5E50" w:rsidRPr="00411338">
        <w:rPr>
          <w:spacing w:val="-3"/>
        </w:rPr>
        <w:t xml:space="preserve"> </w:t>
      </w:r>
      <w:r w:rsidR="008E23E7">
        <w:rPr>
          <w:spacing w:val="-3"/>
        </w:rPr>
        <w:t>at the next convenient meeting.</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 xml:space="preserve">and any payments are reported to council as made. The approval of the use of BACS or CHAPS shall be renewed </w:t>
      </w:r>
      <w:r w:rsidR="00FB54A3">
        <w:rPr>
          <w:spacing w:val="-3"/>
        </w:rPr>
        <w:t>annually in May by resolution of the council.</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84524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845248">
        <w:rPr>
          <w:spacing w:val="-3"/>
        </w:rPr>
        <w:t>W</w:t>
      </w:r>
      <w:r w:rsidR="00EE55C0" w:rsidRPr="00845248">
        <w:rPr>
          <w:spacing w:val="-3"/>
        </w:rPr>
        <w:t xml:space="preserve">here a </w:t>
      </w:r>
      <w:r w:rsidR="00DF065F" w:rsidRPr="00845248">
        <w:rPr>
          <w:spacing w:val="-3"/>
        </w:rPr>
        <w:t>computer</w:t>
      </w:r>
      <w:r w:rsidR="00EE55C0" w:rsidRPr="00845248">
        <w:rPr>
          <w:spacing w:val="-3"/>
        </w:rPr>
        <w:t xml:space="preserve"> requires use of a personal identification number (PIN) or other password(s),</w:t>
      </w:r>
      <w:r w:rsidR="00E57031" w:rsidRPr="00845248">
        <w:rPr>
          <w:spacing w:val="-3"/>
        </w:rPr>
        <w:t xml:space="preserve"> </w:t>
      </w:r>
      <w:r w:rsidR="00DF065F" w:rsidRPr="00845248">
        <w:rPr>
          <w:spacing w:val="-3"/>
        </w:rPr>
        <w:t>for access to the council’s records on</w:t>
      </w:r>
      <w:r w:rsidR="00466F33" w:rsidRPr="00845248">
        <w:rPr>
          <w:spacing w:val="-3"/>
        </w:rPr>
        <w:t xml:space="preserve"> </w:t>
      </w:r>
      <w:r w:rsidR="00DF065F" w:rsidRPr="00845248">
        <w:rPr>
          <w:spacing w:val="-3"/>
        </w:rPr>
        <w:t xml:space="preserve">that computer, </w:t>
      </w:r>
      <w:r w:rsidR="00EE55C0" w:rsidRPr="00845248">
        <w:rPr>
          <w:spacing w:val="-3"/>
        </w:rPr>
        <w:t xml:space="preserve">a note shall be made of the PIN and Passwords </w:t>
      </w:r>
      <w:r w:rsidR="00845248" w:rsidRPr="00845248">
        <w:rPr>
          <w:spacing w:val="-3"/>
        </w:rPr>
        <w:t xml:space="preserve">and shall be stored </w:t>
      </w:r>
      <w:r w:rsidR="00EE55C0" w:rsidRPr="00845248">
        <w:rPr>
          <w:spacing w:val="-3"/>
        </w:rPr>
        <w:t>in a sealed</w:t>
      </w:r>
      <w:r w:rsidR="00C77A1C" w:rsidRPr="00845248">
        <w:rPr>
          <w:spacing w:val="-3"/>
        </w:rPr>
        <w:t xml:space="preserve"> dated </w:t>
      </w:r>
      <w:r w:rsidR="00EE55C0" w:rsidRPr="00845248">
        <w:rPr>
          <w:spacing w:val="-3"/>
        </w:rPr>
        <w:t>envelope</w:t>
      </w:r>
      <w:r w:rsidR="00845248" w:rsidRPr="00845248">
        <w:rPr>
          <w:spacing w:val="-3"/>
        </w:rPr>
        <w:t xml:space="preserve"> held in the Council’s </w:t>
      </w:r>
      <w:proofErr w:type="gramStart"/>
      <w:r w:rsidR="00845248" w:rsidRPr="00845248">
        <w:rPr>
          <w:spacing w:val="-3"/>
        </w:rPr>
        <w:t xml:space="preserve">bank </w:t>
      </w:r>
      <w:r w:rsidR="00EE55C0" w:rsidRPr="00845248">
        <w:rPr>
          <w:spacing w:val="-3"/>
        </w:rPr>
        <w:t>.</w:t>
      </w:r>
      <w:proofErr w:type="gramEnd"/>
      <w:r w:rsidR="00EE55C0" w:rsidRPr="00845248">
        <w:rPr>
          <w:spacing w:val="-3"/>
        </w:rPr>
        <w:t xml:space="preserve"> This envelope may not be opened ot</w:t>
      </w:r>
      <w:r w:rsidR="00845248" w:rsidRPr="00845248">
        <w:rPr>
          <w:spacing w:val="-3"/>
        </w:rPr>
        <w:t>her than in the presence of two</w:t>
      </w:r>
      <w:r w:rsidR="00EE55C0" w:rsidRPr="00845248">
        <w:rPr>
          <w:spacing w:val="-3"/>
        </w:rPr>
        <w:t xml:space="preserve"> </w:t>
      </w:r>
      <w:r w:rsidR="00DE2891" w:rsidRPr="00845248">
        <w:rPr>
          <w:spacing w:val="-3"/>
        </w:rPr>
        <w:t>councillor</w:t>
      </w:r>
      <w:r w:rsidR="00EE55C0" w:rsidRPr="00845248">
        <w:rPr>
          <w:spacing w:val="-3"/>
        </w:rPr>
        <w:t>s</w:t>
      </w:r>
      <w:r w:rsidR="00C77A1C" w:rsidRPr="00845248">
        <w:rPr>
          <w:spacing w:val="-3"/>
        </w:rPr>
        <w:t xml:space="preserve">. </w:t>
      </w:r>
      <w:r w:rsidRPr="00845248">
        <w:rPr>
          <w:spacing w:val="-3"/>
        </w:rPr>
        <w:t>After the envelope has been opened, in any circumstances, t</w:t>
      </w:r>
      <w:r w:rsidR="00EE55C0" w:rsidRPr="00845248">
        <w:rPr>
          <w:spacing w:val="-3"/>
        </w:rPr>
        <w:t>he PIN and</w:t>
      </w:r>
      <w:r w:rsidR="00B71457" w:rsidRPr="00845248">
        <w:rPr>
          <w:spacing w:val="-3"/>
        </w:rPr>
        <w:t xml:space="preserve"> </w:t>
      </w:r>
      <w:r w:rsidR="00EE55C0" w:rsidRPr="00845248">
        <w:rPr>
          <w:spacing w:val="-3"/>
        </w:rPr>
        <w:t>/</w:t>
      </w:r>
      <w:r w:rsidR="00B71457" w:rsidRPr="00845248">
        <w:rPr>
          <w:spacing w:val="-3"/>
        </w:rPr>
        <w:t xml:space="preserve"> </w:t>
      </w:r>
      <w:r w:rsidR="00EE55C0" w:rsidRPr="00845248">
        <w:rPr>
          <w:spacing w:val="-3"/>
        </w:rPr>
        <w:t xml:space="preserve">or passwords </w:t>
      </w:r>
      <w:r w:rsidR="00C77A1C" w:rsidRPr="00845248">
        <w:rPr>
          <w:spacing w:val="-3"/>
        </w:rPr>
        <w:t xml:space="preserve">shall be changed </w:t>
      </w:r>
      <w:r w:rsidR="00EE55C0" w:rsidRPr="00845248">
        <w:rPr>
          <w:spacing w:val="-3"/>
        </w:rPr>
        <w:t>as soon as practicable. The fact that the sealed envelope has been opened</w:t>
      </w:r>
      <w:r w:rsidR="00C77A1C" w:rsidRPr="00845248">
        <w:rPr>
          <w:spacing w:val="-3"/>
        </w:rPr>
        <w:t>, in whatever circumstances,</w:t>
      </w:r>
      <w:r w:rsidR="00EE55C0" w:rsidRPr="00845248">
        <w:rPr>
          <w:spacing w:val="-3"/>
        </w:rPr>
        <w:t xml:space="preserve"> shall be reported </w:t>
      </w:r>
      <w:r w:rsidR="00560766" w:rsidRPr="00845248">
        <w:rPr>
          <w:spacing w:val="-3"/>
        </w:rPr>
        <w:t xml:space="preserve">to </w:t>
      </w:r>
      <w:r w:rsidR="00EE55C0" w:rsidRPr="00845248">
        <w:rPr>
          <w:spacing w:val="-3"/>
        </w:rPr>
        <w:t xml:space="preserve">all members immediately and formally to the next available </w:t>
      </w:r>
      <w:r w:rsidR="005E6074" w:rsidRPr="00845248">
        <w:rPr>
          <w:spacing w:val="-3"/>
        </w:rPr>
        <w:t>m</w:t>
      </w:r>
      <w:r w:rsidR="00EE55C0" w:rsidRPr="00845248">
        <w:rPr>
          <w:spacing w:val="-3"/>
        </w:rPr>
        <w:t xml:space="preserve">eeting of the </w:t>
      </w:r>
      <w:r w:rsidR="005E6074" w:rsidRPr="00845248">
        <w:rPr>
          <w:spacing w:val="-3"/>
        </w:rPr>
        <w:t>c</w:t>
      </w:r>
      <w:r w:rsidR="00EE55C0" w:rsidRPr="00845248">
        <w:rPr>
          <w:spacing w:val="-3"/>
        </w:rPr>
        <w:t>ouncil.</w:t>
      </w:r>
      <w:r w:rsidR="00177D2E" w:rsidRPr="0084524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230AE0">
        <w:rPr>
          <w:spacing w:val="-3"/>
        </w:rPr>
        <w:t xml:space="preserve"> two of</w:t>
      </w:r>
      <w:r w:rsidR="00575C5B" w:rsidRPr="00411338">
        <w:rPr>
          <w:spacing w:val="-3"/>
        </w:rPr>
        <w:t xml:space="preserve"> the </w:t>
      </w:r>
      <w:r w:rsidR="00230AE0">
        <w:rPr>
          <w:spacing w:val="-3"/>
        </w:rPr>
        <w:t xml:space="preserve">signatories. </w:t>
      </w:r>
      <w:r w:rsidR="001F7D45" w:rsidRPr="00411338">
        <w:rPr>
          <w:spacing w:val="-3"/>
        </w:rPr>
        <w:t>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B53DD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rPr>
        <w:t>This section has been removed.</w:t>
      </w:r>
    </w:p>
    <w:p w:rsidR="00723830" w:rsidRPr="006A7922" w:rsidRDefault="00B53DD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rPr>
        <w:t>This section has been removed.</w:t>
      </w:r>
    </w:p>
    <w:p w:rsidR="00466F33" w:rsidRPr="00411338" w:rsidRDefault="00B53D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 </w:t>
      </w:r>
      <w:r w:rsidR="00466F33"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41133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B53DDB" w:rsidRPr="00B53DDB">
        <w:rPr>
          <w:spacing w:val="-3"/>
        </w:rPr>
        <w:t>£</w:t>
      </w:r>
      <w:r w:rsidR="00A40125" w:rsidRPr="00B53DDB">
        <w:rPr>
          <w:spacing w:val="-3"/>
        </w:rPr>
        <w:t>50</w:t>
      </w:r>
      <w:r w:rsidR="00A40125">
        <w:rPr>
          <w:spacing w:val="-3"/>
        </w:rPr>
        <w:t xml:space="preserve"> </w:t>
      </w:r>
      <w:r w:rsidR="00466F33" w:rsidRPr="00411338">
        <w:rPr>
          <w:spacing w:val="-3"/>
        </w:rPr>
        <w:t>for the purpose of defraying operational and other expenses. Vouchers for payments made from petty cash shall be kept to substantiate the payment.</w:t>
      </w:r>
    </w:p>
    <w:p w:rsidR="00466F33" w:rsidRPr="00411338" w:rsidRDefault="00466F33" w:rsidP="0041133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41133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497288996"/>
      <w: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A40125" w:rsidRPr="00B80D0D"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40125">
        <w:rPr>
          <w:spacing w:val="-3"/>
        </w:rPr>
        <w:t>No changes shall be made to any employee’s pay, emoluments, or terms and conditions of em</w:t>
      </w:r>
      <w:r w:rsidR="0097746D" w:rsidRPr="00A40125">
        <w:rPr>
          <w:spacing w:val="-3"/>
        </w:rPr>
        <w:t>p</w:t>
      </w:r>
      <w:r w:rsidRPr="00A40125">
        <w:rPr>
          <w:spacing w:val="-3"/>
        </w:rPr>
        <w:t>l</w:t>
      </w:r>
      <w:r w:rsidR="0097746D" w:rsidRPr="00A40125">
        <w:rPr>
          <w:spacing w:val="-3"/>
        </w:rPr>
        <w:t>o</w:t>
      </w:r>
      <w:r w:rsidRPr="00A40125">
        <w:rPr>
          <w:spacing w:val="-3"/>
        </w:rPr>
        <w:t xml:space="preserve">yment without the prior </w:t>
      </w:r>
      <w:r w:rsidR="00A40125">
        <w:rPr>
          <w:spacing w:val="-3"/>
        </w:rPr>
        <w:t xml:space="preserve">consent of the </w:t>
      </w:r>
      <w:r w:rsidR="005E6074" w:rsidRPr="00B80D0D">
        <w:rPr>
          <w:spacing w:val="-3"/>
        </w:rPr>
        <w:t>c</w:t>
      </w:r>
      <w:r w:rsidR="00A40125" w:rsidRPr="00B80D0D">
        <w:rPr>
          <w:spacing w:val="-3"/>
        </w:rPr>
        <w:t>ouncil.</w:t>
      </w:r>
    </w:p>
    <w:p w:rsidR="00CE4922" w:rsidRPr="00A40125"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40125">
        <w:rPr>
          <w:spacing w:val="-3"/>
        </w:rPr>
        <w:t xml:space="preserve">Each and every payment to employees of net salary and </w:t>
      </w:r>
      <w:r w:rsidR="00A00945" w:rsidRPr="00A40125">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40125">
        <w:rPr>
          <w:spacing w:val="-3"/>
        </w:rPr>
        <w:t>I</w:t>
      </w:r>
      <w:r w:rsidR="00A00945" w:rsidRPr="00A40125">
        <w:rPr>
          <w:spacing w:val="-3"/>
        </w:rPr>
        <w:t xml:space="preserve">nformation Act </w:t>
      </w:r>
      <w:r w:rsidR="00FD0656" w:rsidRPr="00A40125">
        <w:rPr>
          <w:spacing w:val="-3"/>
        </w:rPr>
        <w:t xml:space="preserve">2000 </w:t>
      </w:r>
      <w:r w:rsidR="00A00945" w:rsidRPr="00A40125">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B80D0D" w:rsidRDefault="00B80D0D"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0" w:name="_Toc497288997"/>
      <w:r w:rsidRPr="00411338">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1" w:name="_Toc497288998"/>
      <w:r w:rsidRPr="00411338">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w:t>
      </w:r>
      <w:r w:rsidR="00D5401C">
        <w:rPr>
          <w:spacing w:val="-3"/>
        </w:rPr>
        <w:t xml:space="preserve"> in May</w:t>
      </w:r>
      <w:r w:rsidRPr="00411338">
        <w:rPr>
          <w:spacing w:val="-3"/>
        </w:rPr>
        <w:t>, f</w:t>
      </w:r>
      <w:r w:rsidR="0051780F">
        <w:rPr>
          <w:spacing w:val="-3"/>
        </w:rPr>
        <w:t>ollowing a report of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lastRenderedPageBreak/>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2" w:name="_Toc497288999"/>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3" w:name="_Toc497289000"/>
      <w:r w:rsidRPr="00411338">
        <w:t>CONTRACTS</w:t>
      </w:r>
      <w:bookmarkEnd w:id="1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93E9E">
        <w:rPr>
          <w:spacing w:val="-3"/>
        </w:rPr>
        <w:t>1</w:t>
      </w:r>
      <w:r w:rsidRPr="00411338">
        <w:rPr>
          <w:spacing w:val="-3"/>
        </w:rPr>
        <w:t xml:space="preserve">,000 and above </w:t>
      </w:r>
      <w:r w:rsidR="00293E9E">
        <w:rPr>
          <w:spacing w:val="-3"/>
        </w:rPr>
        <w:t>£25</w:t>
      </w:r>
      <w:r w:rsidRPr="00411338">
        <w:rPr>
          <w:spacing w:val="-3"/>
        </w:rPr>
        <w:t>0 the Clerk or RFO shall strive to obtain 3 estimates. Otherwise, Regulation 10</w:t>
      </w:r>
      <w:r w:rsidR="00D14BFE">
        <w:rPr>
          <w:spacing w:val="-3"/>
        </w:rPr>
        <w:t>.3</w:t>
      </w:r>
      <w:r w:rsidRPr="00411338">
        <w:rPr>
          <w:spacing w:val="-3"/>
        </w:rPr>
        <w:t xml:space="preserve"> above shall apply.</w:t>
      </w:r>
    </w:p>
    <w:p w:rsidR="00D02153" w:rsidRDefault="00CE4922" w:rsidP="00293E9E">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4D278C">
      <w:pPr>
        <w:pStyle w:val="BodyTextIndent2"/>
        <w:tabs>
          <w:tab w:val="clear" w:pos="0"/>
          <w:tab w:val="clear" w:pos="1080"/>
        </w:tabs>
        <w:spacing w:beforeLines="60" w:before="144" w:afterLines="60" w:after="144" w:line="276" w:lineRule="auto"/>
      </w:pPr>
    </w:p>
    <w:p w:rsidR="00CE4922" w:rsidRPr="0099662F" w:rsidRDefault="00CE4922" w:rsidP="00F37D5A">
      <w:pPr>
        <w:pStyle w:val="Heading1111"/>
        <w:tabs>
          <w:tab w:val="clear" w:pos="567"/>
          <w:tab w:val="num" w:pos="851"/>
        </w:tabs>
        <w:spacing w:beforeLines="60" w:before="144" w:afterLines="60" w:after="144"/>
        <w:contextualSpacing w:val="0"/>
      </w:pPr>
      <w:bookmarkStart w:id="14" w:name="_Toc497289001"/>
      <w:r w:rsidRPr="00F84470">
        <w:t>PAYMENTS UNDER CONTRACTS FOR BUILDING OR OTHER CONSTRUCTION WORKS</w:t>
      </w:r>
      <w:r w:rsidR="00BC438F">
        <w:t xml:space="preserve"> (PUBLIC WORKS CONTRACTS)</w:t>
      </w:r>
      <w:bookmarkEnd w:id="14"/>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CE4922" w:rsidRPr="00411338" w:rsidRDefault="00CE4922" w:rsidP="00D77A22">
      <w:pPr>
        <w:pStyle w:val="Heading1111"/>
        <w:tabs>
          <w:tab w:val="clear" w:pos="567"/>
          <w:tab w:val="num" w:pos="851"/>
        </w:tabs>
        <w:spacing w:beforeLines="60" w:before="144" w:afterLines="60" w:after="144"/>
        <w:contextualSpacing w:val="0"/>
      </w:pPr>
      <w:bookmarkStart w:id="15" w:name="_Toc497289002"/>
      <w:r w:rsidRPr="00411338">
        <w:t>ASSETS, PROPERTIES AND ESTATES</w:t>
      </w:r>
      <w:bookmarkEnd w:id="15"/>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w:t>
      </w:r>
      <w:r w:rsidR="005303BD">
        <w:t>.</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rsidR="005303BD">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5303BD" w:rsidRPr="00A24255"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5303BD" w:rsidRDefault="005303BD"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D77A22">
      <w:pPr>
        <w:pStyle w:val="Heading1111"/>
        <w:tabs>
          <w:tab w:val="clear" w:pos="567"/>
          <w:tab w:val="num" w:pos="851"/>
        </w:tabs>
        <w:spacing w:beforeLines="60" w:before="144" w:afterLines="60" w:after="144"/>
        <w:contextualSpacing w:val="0"/>
      </w:pPr>
      <w:bookmarkStart w:id="16" w:name="_Toc497289003"/>
      <w:r w:rsidRPr="00411338">
        <w:t>INSURANCE</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00C25E1E">
        <w:rPr>
          <w:spacing w:val="-3"/>
        </w:rPr>
        <w:t>ouncil's insurers in consultation with the Clerk</w:t>
      </w:r>
      <w:r w:rsidRPr="00411338">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C25E1E">
        <w:rPr>
          <w:spacing w:val="-3"/>
        </w:rPr>
        <w:t xml:space="preserve"> affecting existing insurances.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C25E1E">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D77A22">
      <w:pPr>
        <w:pStyle w:val="Heading1111"/>
        <w:tabs>
          <w:tab w:val="clear" w:pos="567"/>
          <w:tab w:val="num" w:pos="851"/>
        </w:tabs>
        <w:spacing w:beforeLines="60" w:before="144" w:afterLines="60" w:after="144"/>
        <w:contextualSpacing w:val="0"/>
      </w:pPr>
      <w:bookmarkStart w:id="17" w:name="_Toc497289004"/>
      <w:r w:rsidRPr="00411338">
        <w:lastRenderedPageBreak/>
        <w:t>RISK MANAGEMENT</w:t>
      </w:r>
      <w:bookmarkEnd w:id="17"/>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D77A22">
      <w:pPr>
        <w:pStyle w:val="Heading1111"/>
        <w:tabs>
          <w:tab w:val="clear" w:pos="567"/>
          <w:tab w:val="num" w:pos="851"/>
        </w:tabs>
        <w:spacing w:beforeLines="60" w:before="144" w:afterLines="60" w:after="144"/>
        <w:contextualSpacing w:val="0"/>
      </w:pPr>
      <w:bookmarkStart w:id="18" w:name="_Toc497289005"/>
      <w:r w:rsidRPr="00322385">
        <w:t xml:space="preserve">SUSPENSION AND </w:t>
      </w:r>
      <w:r w:rsidR="00CE4922" w:rsidRPr="00322385">
        <w:t>REVISION OF FINANCIAL REGULATIONS</w:t>
      </w:r>
      <w:bookmarkEnd w:id="18"/>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2D3FC9" w:rsidRPr="00A24255" w:rsidRDefault="002D4196" w:rsidP="00A24255">
      <w:pPr>
        <w:rPr>
          <w:b/>
          <w:spacing w:val="-3"/>
        </w:rPr>
      </w:pPr>
      <w:r>
        <w:rPr>
          <w:b/>
          <w:spacing w:val="-3"/>
        </w:rPr>
        <w:t>Based on NALC model financial regulations – updated January 2016.</w:t>
      </w:r>
    </w:p>
    <w:sectPr w:rsidR="002D3FC9" w:rsidRPr="00A24255"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F9" w:rsidRDefault="007A28F9">
      <w:r>
        <w:separator/>
      </w:r>
    </w:p>
  </w:endnote>
  <w:endnote w:type="continuationSeparator" w:id="0">
    <w:p w:rsidR="007A28F9" w:rsidRDefault="007A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D" w:rsidRPr="00411338" w:rsidRDefault="005303BD" w:rsidP="00D77A22">
    <w:pPr>
      <w:tabs>
        <w:tab w:val="left" w:pos="8505"/>
      </w:tabs>
      <w:ind w:right="-142"/>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D" w:rsidRDefault="005303BD">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F9" w:rsidRDefault="007A28F9">
      <w:r>
        <w:separator/>
      </w:r>
    </w:p>
  </w:footnote>
  <w:footnote w:type="continuationSeparator" w:id="0">
    <w:p w:rsidR="007A28F9" w:rsidRDefault="007A28F9">
      <w:r>
        <w:continuationSeparator/>
      </w:r>
    </w:p>
  </w:footnote>
  <w:footnote w:id="1">
    <w:p w:rsidR="005303BD" w:rsidRDefault="005303BD">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5303BD" w:rsidRDefault="005303BD">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5303BD" w:rsidRDefault="005303BD">
      <w:pPr>
        <w:pStyle w:val="FootnoteText"/>
      </w:pPr>
      <w:r>
        <w:rPr>
          <w:rStyle w:val="FootnoteReference"/>
        </w:rPr>
        <w:footnoteRef/>
      </w:r>
      <w:r>
        <w:t xml:space="preserve"> Thresholds currently applicable are:</w:t>
      </w:r>
    </w:p>
    <w:p w:rsidR="005303BD" w:rsidRDefault="005303BD" w:rsidP="004D278C">
      <w:pPr>
        <w:pStyle w:val="FootnoteText"/>
        <w:numPr>
          <w:ilvl w:val="0"/>
          <w:numId w:val="68"/>
        </w:numPr>
      </w:pPr>
      <w:r>
        <w:t>For public supply and public service contracts 209,000 Euros (£164,176)</w:t>
      </w:r>
    </w:p>
    <w:p w:rsidR="005303BD" w:rsidRDefault="005303BD" w:rsidP="004D278C">
      <w:pPr>
        <w:pStyle w:val="FootnoteText"/>
        <w:numPr>
          <w:ilvl w:val="0"/>
          <w:numId w:val="68"/>
        </w:numPr>
      </w:pPr>
      <w:r>
        <w:t>For public works contracts 5,225,000 Euros (£4,104,394)</w:t>
      </w:r>
    </w:p>
  </w:footnote>
  <w:footnote w:id="4">
    <w:p w:rsidR="005303BD" w:rsidRDefault="005303BD">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D" w:rsidRDefault="005303BD">
    <w:pPr>
      <w:pStyle w:val="Header"/>
      <w:spacing w:after="60"/>
      <w:ind w:left="-18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D" w:rsidRDefault="005303BD">
    <w:pPr>
      <w:pStyle w:val="Header"/>
      <w:spacing w:after="60"/>
      <w:ind w:left="-180"/>
      <w:rPr>
        <w:b/>
        <w:bCs/>
        <w:sz w:val="22"/>
      </w:rPr>
    </w:pPr>
    <w:r>
      <w:rPr>
        <w:b/>
        <w:bCs/>
        <w:sz w:val="22"/>
      </w:rPr>
      <w:t>THE NATIONAL ASSOCIATION OF LOCAL COUNCILS</w:t>
    </w:r>
  </w:p>
  <w:p w:rsidR="005303BD" w:rsidRDefault="005303BD">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303BD" w:rsidRDefault="005303BD">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cwMwIAADk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NlHC/nYYgujr7ZIprh2ZVg2TVbaWM/COiIO+RUo/IenZ2e&#10;jB1DryG+e2ibct+0rTf0odi2mpwYvpK9/y7o5j6slS5YgksbEccbbBJrOJ9r16v+K43iJNzE6WQ/&#10;Xy4mSZXMJukiXE7CKN2k8zBJk93+96XINd8T5jga2bJDMWAZx2IB5Rmp0zC+X9w3PNSgf1LS49vN&#10;qflxZFpQ0n6USH8aJYl77N5IZosYDX3vKe49THKEyqmlZDxu7bggR6WbQ42VRsElPKJkVePZfOvq&#10;IjS+T6/HZZfcAtzbPupt49evAAAA//8DAFBLAwQUAAYACAAAACEAMvtEs98AAAAKAQAADwAAAGRy&#10;cy9kb3ducmV2LnhtbEyPwU7DMBBE70j8g7VIXFDrtISEpNlUgATi2tIPcOJtEjVeR7HbpH+Pe4Lj&#10;7Ixm3xTb2fTiQqPrLCOslhEI4trqjhuEw8/n4hWE84q16i0TwpUcbMv7u0Ll2k68o8veNyKUsMsV&#10;Quv9kEvp6paMcks7EAfvaEejfJBjI/WoplBuermOokQa1XH40KqBPlqqT/uzQTh+T08v2VR9+UO6&#10;i5N31aWVvSI+PsxvGxCeZv8Xhht+QIcyMFX2zNqJHiF5jsIWj7CI0wxESGTZ7VIhxOsVyLKQ/yeU&#10;vwAAAP//AwBQSwECLQAUAAYACAAAACEAtoM4kv4AAADhAQAAEwAAAAAAAAAAAAAAAAAAAAAAW0Nv&#10;bnRlbnRfVHlwZXNdLnhtbFBLAQItABQABgAIAAAAIQA4/SH/1gAAAJQBAAALAAAAAAAAAAAAAAAA&#10;AC8BAABfcmVscy8ucmVsc1BLAQItABQABgAIAAAAIQAS25cwMwIAADkEAAAOAAAAAAAAAAAAAAAA&#10;AC4CAABkcnMvZTJvRG9jLnhtbFBLAQItABQABgAIAAAAIQAy+0Sz3wAAAAoBAAAPAAAAAAAAAAAA&#10;AAAAAI0EAABkcnMvZG93bnJldi54bWxQSwUGAAAAAAQABADzAAAAmQUAAAAA&#10;" stroked="f">
              <v:textbox>
                <w:txbxContent>
                  <w:p w:rsidR="005303BD" w:rsidRDefault="005303BD">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Pr>
        <w:sz w:val="18"/>
      </w:rPr>
      <w:t>109 GREAT RUSSELL STREET LONDON WC1B 3LD</w:t>
    </w:r>
  </w:p>
  <w:p w:rsidR="005303BD" w:rsidRDefault="00530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211"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0AE0"/>
    <w:rsid w:val="002335E9"/>
    <w:rsid w:val="00236026"/>
    <w:rsid w:val="00240026"/>
    <w:rsid w:val="0024645C"/>
    <w:rsid w:val="00250842"/>
    <w:rsid w:val="00250B8D"/>
    <w:rsid w:val="002545D7"/>
    <w:rsid w:val="00262DE6"/>
    <w:rsid w:val="00262EFB"/>
    <w:rsid w:val="002646A6"/>
    <w:rsid w:val="00277548"/>
    <w:rsid w:val="00282D96"/>
    <w:rsid w:val="00293E9E"/>
    <w:rsid w:val="002A35DE"/>
    <w:rsid w:val="002A4F3C"/>
    <w:rsid w:val="002A727F"/>
    <w:rsid w:val="002C39AF"/>
    <w:rsid w:val="002C7FBC"/>
    <w:rsid w:val="002D3FC9"/>
    <w:rsid w:val="002D4196"/>
    <w:rsid w:val="002F4DD6"/>
    <w:rsid w:val="00300DBB"/>
    <w:rsid w:val="0030246C"/>
    <w:rsid w:val="00303551"/>
    <w:rsid w:val="00304473"/>
    <w:rsid w:val="003102A6"/>
    <w:rsid w:val="00316757"/>
    <w:rsid w:val="00322385"/>
    <w:rsid w:val="00352BE6"/>
    <w:rsid w:val="0035523B"/>
    <w:rsid w:val="00355CBA"/>
    <w:rsid w:val="00372813"/>
    <w:rsid w:val="003923AA"/>
    <w:rsid w:val="003972BC"/>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03BD"/>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5F3AEE"/>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05A83"/>
    <w:rsid w:val="00710B8C"/>
    <w:rsid w:val="00723830"/>
    <w:rsid w:val="00726BE1"/>
    <w:rsid w:val="007472BB"/>
    <w:rsid w:val="00757A58"/>
    <w:rsid w:val="00760024"/>
    <w:rsid w:val="00761931"/>
    <w:rsid w:val="00795AF6"/>
    <w:rsid w:val="00796A68"/>
    <w:rsid w:val="007A28F9"/>
    <w:rsid w:val="007A4DD9"/>
    <w:rsid w:val="007A798C"/>
    <w:rsid w:val="007C3F14"/>
    <w:rsid w:val="007E3103"/>
    <w:rsid w:val="007F11E3"/>
    <w:rsid w:val="007F1A82"/>
    <w:rsid w:val="00805102"/>
    <w:rsid w:val="0080641F"/>
    <w:rsid w:val="00815DC1"/>
    <w:rsid w:val="0082171C"/>
    <w:rsid w:val="00843614"/>
    <w:rsid w:val="00845248"/>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15FDF"/>
    <w:rsid w:val="00A24255"/>
    <w:rsid w:val="00A26F56"/>
    <w:rsid w:val="00A2756B"/>
    <w:rsid w:val="00A276CD"/>
    <w:rsid w:val="00A40125"/>
    <w:rsid w:val="00A432F6"/>
    <w:rsid w:val="00A5744A"/>
    <w:rsid w:val="00A70BA8"/>
    <w:rsid w:val="00A82F98"/>
    <w:rsid w:val="00A9342A"/>
    <w:rsid w:val="00AA096F"/>
    <w:rsid w:val="00AA28F7"/>
    <w:rsid w:val="00AA52E5"/>
    <w:rsid w:val="00AB31B7"/>
    <w:rsid w:val="00AB639E"/>
    <w:rsid w:val="00AC71AB"/>
    <w:rsid w:val="00AD6139"/>
    <w:rsid w:val="00AF3A83"/>
    <w:rsid w:val="00AF6938"/>
    <w:rsid w:val="00B047D5"/>
    <w:rsid w:val="00B13781"/>
    <w:rsid w:val="00B27E49"/>
    <w:rsid w:val="00B410A4"/>
    <w:rsid w:val="00B42776"/>
    <w:rsid w:val="00B437DF"/>
    <w:rsid w:val="00B438D5"/>
    <w:rsid w:val="00B51CC7"/>
    <w:rsid w:val="00B53DDB"/>
    <w:rsid w:val="00B677DF"/>
    <w:rsid w:val="00B71457"/>
    <w:rsid w:val="00B80A4D"/>
    <w:rsid w:val="00B80D0D"/>
    <w:rsid w:val="00B85286"/>
    <w:rsid w:val="00BA3501"/>
    <w:rsid w:val="00BC438F"/>
    <w:rsid w:val="00BD64D4"/>
    <w:rsid w:val="00BF3176"/>
    <w:rsid w:val="00C01E54"/>
    <w:rsid w:val="00C05BA0"/>
    <w:rsid w:val="00C078F5"/>
    <w:rsid w:val="00C25E1E"/>
    <w:rsid w:val="00C44175"/>
    <w:rsid w:val="00C459D8"/>
    <w:rsid w:val="00C51AFD"/>
    <w:rsid w:val="00C52A3F"/>
    <w:rsid w:val="00C576B2"/>
    <w:rsid w:val="00C75788"/>
    <w:rsid w:val="00C77A1C"/>
    <w:rsid w:val="00C84D4D"/>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401C"/>
    <w:rsid w:val="00D57D91"/>
    <w:rsid w:val="00D70A87"/>
    <w:rsid w:val="00D71A16"/>
    <w:rsid w:val="00D72ED8"/>
    <w:rsid w:val="00D732EB"/>
    <w:rsid w:val="00D75B5F"/>
    <w:rsid w:val="00D77A22"/>
    <w:rsid w:val="00D81283"/>
    <w:rsid w:val="00D823D7"/>
    <w:rsid w:val="00D966B6"/>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EF0FAF"/>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54A3"/>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6AA5CA-B967-4790-BA24-FEAF1505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2120-8B58-4901-8169-FD049B16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40880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Clerk</cp:lastModifiedBy>
  <cp:revision>6</cp:revision>
  <cp:lastPrinted>2017-03-24T10:02:00Z</cp:lastPrinted>
  <dcterms:created xsi:type="dcterms:W3CDTF">2017-05-12T09:12:00Z</dcterms:created>
  <dcterms:modified xsi:type="dcterms:W3CDTF">2017-11-01T08:41:00Z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