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331D4C">
        <w:rPr>
          <w:rFonts w:ascii="Times New Roman" w:hAnsi="Times New Roman" w:cs="Times New Roman"/>
          <w:b/>
        </w:rPr>
        <w:t>Monday 25</w:t>
      </w:r>
      <w:r w:rsidR="00331D4C" w:rsidRPr="00331D4C">
        <w:rPr>
          <w:rFonts w:ascii="Times New Roman" w:hAnsi="Times New Roman" w:cs="Times New Roman"/>
          <w:b/>
          <w:vertAlign w:val="superscript"/>
        </w:rPr>
        <w:t>th</w:t>
      </w:r>
      <w:r w:rsidR="00331D4C">
        <w:rPr>
          <w:rFonts w:ascii="Times New Roman" w:hAnsi="Times New Roman" w:cs="Times New Roman"/>
          <w:b/>
        </w:rPr>
        <w:t xml:space="preserve"> April</w:t>
      </w:r>
      <w:r w:rsidR="000759F8" w:rsidRPr="006A61E7">
        <w:rPr>
          <w:rFonts w:ascii="Times New Roman" w:hAnsi="Times New Roman" w:cs="Times New Roman"/>
          <w:b/>
        </w:rPr>
        <w:t xml:space="preserve"> </w:t>
      </w:r>
      <w:r w:rsidR="00331D4C">
        <w:rPr>
          <w:rFonts w:ascii="Times New Roman" w:hAnsi="Times New Roman" w:cs="Times New Roman"/>
          <w:b/>
        </w:rPr>
        <w:t xml:space="preserve">2016 </w:t>
      </w:r>
      <w:r w:rsidR="00CB4B2C">
        <w:rPr>
          <w:rFonts w:ascii="Times New Roman" w:hAnsi="Times New Roman" w:cs="Times New Roman"/>
          <w:b/>
        </w:rPr>
        <w:t xml:space="preserve">to be held </w:t>
      </w:r>
    </w:p>
    <w:p w:rsidR="007A2409" w:rsidRPr="007A2409" w:rsidRDefault="00331D4C" w:rsidP="006C6074">
      <w:pPr>
        <w:spacing w:before="240"/>
        <w:jc w:val="center"/>
        <w:rPr>
          <w:rFonts w:ascii="Times New Roman" w:hAnsi="Times New Roman" w:cs="Times New Roman"/>
          <w:b/>
        </w:rPr>
      </w:pPr>
      <w:r>
        <w:rPr>
          <w:rFonts w:ascii="Times New Roman" w:hAnsi="Times New Roman" w:cs="Times New Roman"/>
          <w:b/>
        </w:rPr>
        <w:t xml:space="preserve">Immediately after the Annual Parish Meeting </w:t>
      </w:r>
      <w:r w:rsidR="00CB4B2C">
        <w:rPr>
          <w:rFonts w:ascii="Times New Roman" w:hAnsi="Times New Roman" w:cs="Times New Roman"/>
          <w:b/>
        </w:rPr>
        <w:t xml:space="preserve">in </w:t>
      </w:r>
      <w:proofErr w:type="gramStart"/>
      <w:r w:rsidR="00CB4B2C">
        <w:rPr>
          <w:rFonts w:ascii="Times New Roman" w:hAnsi="Times New Roman" w:cs="Times New Roman"/>
          <w:b/>
        </w:rPr>
        <w:t>The</w:t>
      </w:r>
      <w:proofErr w:type="gramEnd"/>
      <w:r w:rsidR="00CB4B2C">
        <w:rPr>
          <w:rFonts w:ascii="Times New Roman" w:hAnsi="Times New Roman" w:cs="Times New Roman"/>
          <w:b/>
        </w:rPr>
        <w:t xml:space="preserv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7137FD">
        <w:rPr>
          <w:rFonts w:ascii="Times New Roman" w:hAnsi="Times New Roman" w:cs="Times New Roman"/>
          <w:b/>
          <w:color w:val="000000"/>
        </w:rPr>
        <w:t xml:space="preserve"> (10</w:t>
      </w:r>
      <w:bookmarkStart w:id="0" w:name="_GoBack"/>
      <w:bookmarkEnd w:id="0"/>
      <w:r w:rsidR="00063268">
        <w:rPr>
          <w:rFonts w:ascii="Times New Roman" w:hAnsi="Times New Roman" w:cs="Times New Roman"/>
          <w:b/>
          <w:color w:val="000000"/>
        </w:rPr>
        <w:t xml:space="preserve"> minutes max)</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331D4C">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r w:rsidR="00D26007" w:rsidRPr="00BA3A52">
        <w:rPr>
          <w:rFonts w:ascii="Times New Roman" w:hAnsi="Times New Roman" w:cs="Times New Roman"/>
          <w:color w:val="000000"/>
        </w:rPr>
        <w:t>s</w:t>
      </w:r>
      <w:r w:rsidR="006C6074" w:rsidRPr="00BA3A52">
        <w:rPr>
          <w:rFonts w:ascii="Times New Roman" w:hAnsi="Times New Roman" w:cs="Times New Roman"/>
          <w:color w:val="000000"/>
        </w:rPr>
        <w:t xml:space="preserve"> held on </w:t>
      </w:r>
      <w:r w:rsidR="00331D4C">
        <w:rPr>
          <w:rFonts w:ascii="Times New Roman" w:hAnsi="Times New Roman" w:cs="Times New Roman"/>
          <w:color w:val="000000"/>
        </w:rPr>
        <w:t>23</w:t>
      </w:r>
      <w:r w:rsidR="00331D4C" w:rsidRPr="00331D4C">
        <w:rPr>
          <w:rFonts w:ascii="Times New Roman" w:hAnsi="Times New Roman" w:cs="Times New Roman"/>
          <w:color w:val="000000"/>
          <w:vertAlign w:val="superscript"/>
        </w:rPr>
        <w:t>rd</w:t>
      </w:r>
      <w:r w:rsidR="00331D4C">
        <w:rPr>
          <w:rFonts w:ascii="Times New Roman" w:hAnsi="Times New Roman" w:cs="Times New Roman"/>
          <w:color w:val="000000"/>
        </w:rPr>
        <w:t xml:space="preserve"> March 2016</w:t>
      </w:r>
      <w:r w:rsidR="00D26007" w:rsidRPr="00BA3A52">
        <w:rPr>
          <w:rFonts w:ascii="Times New Roman" w:hAnsi="Times New Roman" w:cs="Times New Roman"/>
          <w:color w:val="000000"/>
        </w:rPr>
        <w:t xml:space="preserve"> </w:t>
      </w:r>
    </w:p>
    <w:p w:rsidR="00331D4C" w:rsidRPr="00331D4C" w:rsidRDefault="00331D4C" w:rsidP="00331D4C">
      <w:pPr>
        <w:tabs>
          <w:tab w:val="left" w:pos="831"/>
        </w:tabs>
        <w:spacing w:after="0" w:line="240" w:lineRule="auto"/>
        <w:rPr>
          <w:rFonts w:ascii="Times New Roman" w:hAnsi="Times New Roman" w:cs="Times New Roman"/>
          <w:color w:val="000000"/>
        </w:rPr>
      </w:pPr>
    </w:p>
    <w:p w:rsidR="00331D4C" w:rsidRPr="00331D4C" w:rsidRDefault="006A61E7" w:rsidP="00331D4C">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r w:rsidR="00331D4C">
        <w:rPr>
          <w:rFonts w:ascii="Times New Roman" w:hAnsi="Times New Roman" w:cs="Times New Roman"/>
          <w:color w:val="000000"/>
        </w:rPr>
        <w:t xml:space="preserve"> and a</w:t>
      </w:r>
      <w:r w:rsidR="00331D4C">
        <w:rPr>
          <w:rFonts w:ascii="Times New Roman" w:hAnsi="Times New Roman" w:cs="Times New Roman"/>
        </w:rPr>
        <w:t>pplication</w:t>
      </w:r>
      <w:r w:rsidR="00331D4C" w:rsidRPr="00331D4C">
        <w:rPr>
          <w:rFonts w:ascii="Times New Roman" w:hAnsi="Times New Roman" w:cs="Times New Roman"/>
        </w:rPr>
        <w:t xml:space="preserve"> 16/23923/HOU at 9 Meadow Drive, Haughton</w:t>
      </w:r>
      <w:r w:rsidR="007137FD">
        <w:rPr>
          <w:rFonts w:ascii="Times New Roman" w:hAnsi="Times New Roman" w:cs="Times New Roman"/>
        </w:rPr>
        <w:t xml:space="preserve"> and application 16/24045/ADV at Taylor Brothers Motorcycles, </w:t>
      </w:r>
      <w:proofErr w:type="spellStart"/>
      <w:r w:rsidR="007137FD">
        <w:rPr>
          <w:rFonts w:ascii="Times New Roman" w:hAnsi="Times New Roman" w:cs="Times New Roman"/>
        </w:rPr>
        <w:t>Brazenhill</w:t>
      </w:r>
      <w:proofErr w:type="spellEnd"/>
      <w:r w:rsidR="007137FD">
        <w:rPr>
          <w:rFonts w:ascii="Times New Roman" w:hAnsi="Times New Roman" w:cs="Times New Roman"/>
        </w:rPr>
        <w:t xml:space="preserve"> Lane</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331D4C">
        <w:rPr>
          <w:rFonts w:ascii="Times New Roman" w:hAnsi="Times New Roman" w:cs="Times New Roman"/>
          <w:color w:val="000000"/>
        </w:rPr>
        <w:t>April</w:t>
      </w:r>
      <w:r w:rsidR="00155241">
        <w:rPr>
          <w:rFonts w:ascii="Times New Roman" w:hAnsi="Times New Roman" w:cs="Times New Roman"/>
          <w:color w:val="000000"/>
        </w:rPr>
        <w:t xml:space="preserve"> 2016</w:t>
      </w:r>
    </w:p>
    <w:p w:rsidR="002C5959" w:rsidRDefault="002C5959"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Best Kept Village Account</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1D2F6A" w:rsidRPr="002C5959" w:rsidRDefault="006A61E7" w:rsidP="001240A9">
      <w:pPr>
        <w:pStyle w:val="ListParagraph"/>
        <w:numPr>
          <w:ilvl w:val="0"/>
          <w:numId w:val="10"/>
        </w:numPr>
        <w:tabs>
          <w:tab w:val="left" w:pos="831"/>
        </w:tabs>
        <w:spacing w:after="0" w:line="240" w:lineRule="auto"/>
        <w:rPr>
          <w:rFonts w:ascii="Times New Roman" w:hAnsi="Times New Roman" w:cs="Times New Roman"/>
          <w:color w:val="000000"/>
        </w:rPr>
      </w:pPr>
      <w:r w:rsidRPr="002C5959">
        <w:rPr>
          <w:rFonts w:ascii="Times New Roman" w:hAnsi="Times New Roman" w:cs="Times New Roman"/>
          <w:color w:val="000000"/>
        </w:rPr>
        <w:t xml:space="preserve">To receive </w:t>
      </w:r>
      <w:r w:rsidR="00AB7F8D" w:rsidRPr="002C5959">
        <w:rPr>
          <w:rFonts w:ascii="Times New Roman" w:hAnsi="Times New Roman" w:cs="Times New Roman"/>
          <w:color w:val="000000"/>
        </w:rPr>
        <w:t xml:space="preserve">the </w:t>
      </w:r>
      <w:r w:rsidR="00155241" w:rsidRPr="002C5959">
        <w:rPr>
          <w:rFonts w:ascii="Times New Roman" w:hAnsi="Times New Roman" w:cs="Times New Roman"/>
        </w:rPr>
        <w:t xml:space="preserve">Clerk’s report including </w:t>
      </w:r>
      <w:r w:rsidR="0062326A" w:rsidRPr="002C5959">
        <w:rPr>
          <w:rFonts w:ascii="Times New Roman" w:hAnsi="Times New Roman" w:cs="Times New Roman"/>
        </w:rPr>
        <w:t>correspondence</w:t>
      </w:r>
      <w:r w:rsidR="001D2F6A" w:rsidRPr="002C5959">
        <w:rPr>
          <w:rFonts w:ascii="Times New Roman" w:hAnsi="Times New Roman" w:cs="Times New Roman"/>
        </w:rPr>
        <w:t xml:space="preserve"> </w:t>
      </w:r>
    </w:p>
    <w:p w:rsidR="002C5959" w:rsidRPr="002C5959" w:rsidRDefault="002C5959" w:rsidP="002C5959">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2C5959"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pitch including </w:t>
      </w:r>
    </w:p>
    <w:p w:rsidR="00A73114" w:rsidRPr="00AB7F8D" w:rsidRDefault="00331D4C" w:rsidP="002C5959">
      <w:pPr>
        <w:pStyle w:val="ListParagraph"/>
        <w:numPr>
          <w:ilvl w:val="0"/>
          <w:numId w:val="36"/>
        </w:numPr>
        <w:tabs>
          <w:tab w:val="left" w:pos="831"/>
        </w:tabs>
        <w:spacing w:after="0" w:line="240" w:lineRule="auto"/>
        <w:rPr>
          <w:rFonts w:ascii="Times New Roman" w:hAnsi="Times New Roman" w:cs="Times New Roman"/>
        </w:rPr>
      </w:pPr>
      <w:r>
        <w:rPr>
          <w:rFonts w:ascii="Times New Roman" w:hAnsi="Times New Roman" w:cs="Times New Roman"/>
        </w:rPr>
        <w:t>Grants for open space improvements available from Tesco Bag Scheme</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r w:rsidR="00331D4C">
        <w:rPr>
          <w:rFonts w:ascii="Times New Roman" w:hAnsi="Times New Roman" w:cs="Times New Roman"/>
        </w:rPr>
        <w:t xml:space="preserve"> including issues raised by resident about Church Eaton Road</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w:t>
      </w:r>
    </w:p>
    <w:p w:rsidR="00155241" w:rsidRPr="00331D4C" w:rsidRDefault="00567356" w:rsidP="00331D4C">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2C5959" w:rsidRPr="002C5959" w:rsidRDefault="002C5959" w:rsidP="002C5959">
      <w:pPr>
        <w:pStyle w:val="ListParagraph"/>
        <w:rPr>
          <w:rFonts w:ascii="Times New Roman" w:hAnsi="Times New Roman" w:cs="Times New Roman"/>
        </w:rPr>
      </w:pPr>
    </w:p>
    <w:p w:rsidR="006C6074" w:rsidRPr="007825D7" w:rsidRDefault="002C5959"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AB7F8D" w:rsidRPr="002C5959" w:rsidRDefault="00D01959" w:rsidP="002C595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p>
    <w:p w:rsidR="00AB7F8D" w:rsidRPr="00AB7F8D" w:rsidRDefault="00AB7F8D" w:rsidP="00AB7F8D">
      <w:pPr>
        <w:pStyle w:val="ListParagraph"/>
        <w:spacing w:before="240"/>
        <w:rPr>
          <w:rFonts w:ascii="Times New Roman" w:hAnsi="Times New Roman" w:cs="Times New Roman"/>
        </w:rPr>
      </w:pPr>
    </w:p>
    <w:p w:rsidR="00C14E45" w:rsidRPr="009E2CD9" w:rsidRDefault="0062326A" w:rsidP="009E2CD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C14E45" w:rsidRPr="009E2CD9" w:rsidRDefault="00383BD4" w:rsidP="009E2CD9">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331D4C">
        <w:rPr>
          <w:rFonts w:ascii="Times New Roman" w:hAnsi="Times New Roman" w:cs="Times New Roman"/>
          <w:b/>
        </w:rPr>
        <w:t>15</w:t>
      </w:r>
      <w:r w:rsidR="00331D4C" w:rsidRPr="00331D4C">
        <w:rPr>
          <w:rFonts w:ascii="Times New Roman" w:hAnsi="Times New Roman" w:cs="Times New Roman"/>
          <w:b/>
          <w:vertAlign w:val="superscript"/>
        </w:rPr>
        <w:t>th</w:t>
      </w:r>
      <w:r w:rsidR="00331D4C">
        <w:rPr>
          <w:rFonts w:ascii="Times New Roman" w:hAnsi="Times New Roman" w:cs="Times New Roman"/>
          <w:b/>
        </w:rPr>
        <w:t xml:space="preserve"> April</w:t>
      </w:r>
      <w:r w:rsidR="002C5959">
        <w:rPr>
          <w:rFonts w:ascii="Times New Roman" w:hAnsi="Times New Roman" w:cs="Times New Roman"/>
          <w:b/>
        </w:rPr>
        <w:t xml:space="preserve"> 2016</w:t>
      </w:r>
    </w:p>
    <w:p w:rsidR="00874718" w:rsidRPr="00C14E45" w:rsidRDefault="00874718" w:rsidP="00874718">
      <w:pPr>
        <w:spacing w:line="240" w:lineRule="auto"/>
        <w:rPr>
          <w:rFonts w:ascii="Times New Roman" w:hAnsi="Times New Roman" w:cs="Times New Roman"/>
          <w:b/>
          <w:sz w:val="20"/>
          <w:szCs w:val="20"/>
        </w:rPr>
      </w:pPr>
      <w:r w:rsidRPr="00C14E45">
        <w:rPr>
          <w:rFonts w:ascii="Times New Roman" w:hAnsi="Times New Roman" w:cs="Times New Roman"/>
          <w:b/>
          <w:sz w:val="20"/>
          <w:szCs w:val="20"/>
        </w:rPr>
        <w:t>RECORDING OF PARISH COUNCIL MEETINGS</w:t>
      </w:r>
    </w:p>
    <w:p w:rsidR="00874718" w:rsidRPr="00C14E45" w:rsidRDefault="00874718" w:rsidP="00874718">
      <w:pPr>
        <w:spacing w:line="240" w:lineRule="auto"/>
        <w:rPr>
          <w:rFonts w:ascii="Times New Roman" w:hAnsi="Times New Roman" w:cs="Times New Roman"/>
          <w:sz w:val="20"/>
          <w:szCs w:val="20"/>
        </w:rPr>
      </w:pPr>
      <w:r w:rsidRPr="00C14E45">
        <w:rPr>
          <w:rFonts w:ascii="Times New Roman" w:hAnsi="Times New Roman" w:cs="Times New Roman"/>
          <w:sz w:val="20"/>
          <w:szCs w:val="20"/>
        </w:rPr>
        <w:t>Before the meeting begins, Cllrs are asked to note the provisions of the Filming of Meetings (ref “</w:t>
      </w:r>
      <w:r w:rsidRPr="00C14E45">
        <w:rPr>
          <w:rFonts w:ascii="Times New Roman" w:hAnsi="Times New Roman" w:cs="Times New Roman"/>
          <w:i/>
          <w:sz w:val="20"/>
          <w:szCs w:val="20"/>
        </w:rPr>
        <w:t>The Openness of Local Government Bodies Regulations 2014</w:t>
      </w:r>
      <w:r w:rsidRPr="00C14E45">
        <w:rPr>
          <w:rFonts w:ascii="Times New Roman" w:hAnsi="Times New Roman" w:cs="Times New Roman"/>
          <w:sz w:val="20"/>
          <w:szCs w:val="20"/>
        </w:rPr>
        <w:t>”)</w:t>
      </w:r>
    </w:p>
    <w:p w:rsidR="00C14E45" w:rsidRPr="00C14E45" w:rsidRDefault="00874718" w:rsidP="009E2CD9">
      <w:pPr>
        <w:spacing w:line="240" w:lineRule="auto"/>
        <w:rPr>
          <w:rFonts w:ascii="Times New Roman" w:hAnsi="Times New Roman" w:cs="Times New Roman"/>
          <w:b/>
          <w:sz w:val="20"/>
          <w:szCs w:val="20"/>
        </w:rPr>
      </w:pPr>
      <w:r w:rsidRPr="00C14E45">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C14E45">
        <w:rPr>
          <w:rFonts w:ascii="Times New Roman" w:hAnsi="Times New Roman" w:cs="Times New Roman"/>
          <w:b/>
          <w:sz w:val="20"/>
          <w:szCs w:val="20"/>
        </w:rPr>
        <w:t>.</w:t>
      </w:r>
      <w:r w:rsidR="00331D4C" w:rsidRPr="00C14E45">
        <w:rPr>
          <w:rFonts w:ascii="Times New Roman" w:hAnsi="Times New Roman" w:cs="Times New Roman"/>
          <w:b/>
          <w:sz w:val="20"/>
          <w:szCs w:val="20"/>
        </w:rPr>
        <w:t xml:space="preserve">  </w:t>
      </w:r>
    </w:p>
    <w:sectPr w:rsidR="00C14E45" w:rsidRPr="00C14E45" w:rsidSect="00331D4C">
      <w:pgSz w:w="11906" w:h="16838"/>
      <w:pgMar w:top="624"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3"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4"/>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3"/>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155241"/>
    <w:rsid w:val="001D2F6A"/>
    <w:rsid w:val="002A3B75"/>
    <w:rsid w:val="002C5959"/>
    <w:rsid w:val="002E0C38"/>
    <w:rsid w:val="00331D4C"/>
    <w:rsid w:val="003747E5"/>
    <w:rsid w:val="00375CA6"/>
    <w:rsid w:val="00383BD4"/>
    <w:rsid w:val="003C57F5"/>
    <w:rsid w:val="00435DE2"/>
    <w:rsid w:val="00437E74"/>
    <w:rsid w:val="00497780"/>
    <w:rsid w:val="004A4EF0"/>
    <w:rsid w:val="00567356"/>
    <w:rsid w:val="0062326A"/>
    <w:rsid w:val="006A61E7"/>
    <w:rsid w:val="006C6074"/>
    <w:rsid w:val="006E7F2C"/>
    <w:rsid w:val="007137FD"/>
    <w:rsid w:val="007825D7"/>
    <w:rsid w:val="00783D4C"/>
    <w:rsid w:val="007A2409"/>
    <w:rsid w:val="00867BC8"/>
    <w:rsid w:val="00874718"/>
    <w:rsid w:val="008D7985"/>
    <w:rsid w:val="00994745"/>
    <w:rsid w:val="009E2CD9"/>
    <w:rsid w:val="00A73114"/>
    <w:rsid w:val="00A76896"/>
    <w:rsid w:val="00AB7F8D"/>
    <w:rsid w:val="00BA3A52"/>
    <w:rsid w:val="00C14E45"/>
    <w:rsid w:val="00CA41E8"/>
    <w:rsid w:val="00CB4B2C"/>
    <w:rsid w:val="00D01959"/>
    <w:rsid w:val="00D26007"/>
    <w:rsid w:val="00E02EF1"/>
    <w:rsid w:val="00E94850"/>
    <w:rsid w:val="00F05E59"/>
    <w:rsid w:val="00FA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5</cp:revision>
  <cp:lastPrinted>2016-04-12T20:51:00Z</cp:lastPrinted>
  <dcterms:created xsi:type="dcterms:W3CDTF">2016-04-12T19:45:00Z</dcterms:created>
  <dcterms:modified xsi:type="dcterms:W3CDTF">2016-04-19T21:17:00Z</dcterms:modified>
</cp:coreProperties>
</file>